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247" w:rsidRDefault="001D2247" w:rsidP="00AA22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2247" w:rsidRDefault="001D2247" w:rsidP="00AA22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2299" w:rsidRDefault="001D2247" w:rsidP="00AA22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06147F">
            <wp:extent cx="5688330" cy="14141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141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2299" w:rsidRDefault="00AA2299" w:rsidP="00AA22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2299" w:rsidRPr="001D2247" w:rsidRDefault="00AA2299" w:rsidP="00AA2299">
      <w:pPr>
        <w:shd w:val="clear" w:color="auto" w:fill="FFFFFF" w:themeFill="background1"/>
        <w:spacing w:before="240" w:after="240" w:line="270" w:lineRule="atLeast"/>
        <w:jc w:val="center"/>
        <w:outlineLvl w:val="1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1D2247">
        <w:rPr>
          <w:rFonts w:ascii="Times New Roman" w:hAnsi="Times New Roman" w:cs="Times New Roman"/>
          <w:b/>
          <w:color w:val="C00000"/>
          <w:sz w:val="40"/>
          <w:szCs w:val="40"/>
        </w:rPr>
        <w:t>Консультация для родителей</w:t>
      </w:r>
      <w:bookmarkStart w:id="0" w:name="_GoBack"/>
      <w:bookmarkEnd w:id="0"/>
    </w:p>
    <w:p w:rsidR="00AA2299" w:rsidRPr="00C03094" w:rsidRDefault="00C03094" w:rsidP="00AA2299">
      <w:pPr>
        <w:shd w:val="clear" w:color="auto" w:fill="FFFFFF" w:themeFill="background1"/>
        <w:spacing w:before="240" w:after="240" w:line="270" w:lineRule="atLeast"/>
        <w:jc w:val="center"/>
        <w:outlineLvl w:val="1"/>
        <w:rPr>
          <w:rFonts w:ascii="Times New Roman" w:hAnsi="Times New Roman" w:cs="Times New Roman"/>
          <w:b/>
          <w:color w:val="0070C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03094">
        <w:rPr>
          <w:rFonts w:ascii="Times New Roman" w:hAnsi="Times New Roman" w:cs="Times New Roman"/>
          <w:b/>
          <w:color w:val="0070C0"/>
          <w:sz w:val="56"/>
          <w:szCs w:val="56"/>
          <w:shd w:val="clear" w:color="auto" w:fill="FFFF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"Здоровье детей весной"</w:t>
      </w:r>
    </w:p>
    <w:p w:rsidR="00AA2299" w:rsidRPr="00C03094" w:rsidRDefault="00AA2299" w:rsidP="00AA2299">
      <w:pPr>
        <w:shd w:val="clear" w:color="auto" w:fill="FFFFFF" w:themeFill="background1"/>
        <w:spacing w:before="240" w:after="240" w:line="270" w:lineRule="atLeast"/>
        <w:jc w:val="center"/>
        <w:outlineLvl w:val="1"/>
        <w:rPr>
          <w:rFonts w:ascii="Times New Roman" w:hAnsi="Times New Roman" w:cs="Times New Roman"/>
          <w:b/>
          <w:color w:val="0070C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03094">
        <w:rPr>
          <w:rFonts w:ascii="Times New Roman" w:hAnsi="Times New Roman" w:cs="Times New Roman"/>
          <w:b/>
          <w:color w:val="0070C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Вторая младшая группа</w:t>
      </w:r>
    </w:p>
    <w:p w:rsidR="00AA2299" w:rsidRDefault="001D2247" w:rsidP="001D2247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</w:rPr>
        <w:drawing>
          <wp:inline distT="0" distB="0" distL="0" distR="0" wp14:anchorId="013C38D8">
            <wp:extent cx="3086100" cy="255653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107" cy="25582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2299" w:rsidRDefault="00AA2299" w:rsidP="0092694C">
      <w:pPr>
        <w:shd w:val="clear" w:color="auto" w:fill="FFFFFF" w:themeFill="background1"/>
        <w:spacing w:before="240" w:after="240" w:line="2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A2299" w:rsidRDefault="00AA2299" w:rsidP="00AA2299">
      <w:pPr>
        <w:shd w:val="clear" w:color="auto" w:fill="FFFFFF" w:themeFill="background1"/>
        <w:spacing w:before="240" w:after="240" w:line="2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2694C" w:rsidRDefault="0092694C" w:rsidP="00AA229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AA2299" w:rsidRPr="000F4817" w:rsidRDefault="00AA2299" w:rsidP="00AA229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0F4817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Подготовила:</w:t>
      </w:r>
    </w:p>
    <w:p w:rsidR="00AA2299" w:rsidRPr="000F4817" w:rsidRDefault="00AA2299" w:rsidP="00AA229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0F4817">
        <w:rPr>
          <w:rFonts w:ascii="Times New Roman" w:eastAsia="Times New Roman" w:hAnsi="Times New Roman" w:cs="Times New Roman"/>
          <w:kern w:val="36"/>
          <w:sz w:val="28"/>
          <w:szCs w:val="28"/>
        </w:rPr>
        <w:t>Воспитатель</w:t>
      </w:r>
    </w:p>
    <w:p w:rsidR="00AA2299" w:rsidRDefault="001D2247" w:rsidP="00AA229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Меньшова А.А.</w:t>
      </w:r>
    </w:p>
    <w:p w:rsidR="0092694C" w:rsidRDefault="0092694C" w:rsidP="00AA229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7A1AFF" w:rsidRDefault="00AA2299" w:rsidP="0092694C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0F4817">
        <w:rPr>
          <w:rFonts w:ascii="Times New Roman" w:eastAsia="Times New Roman" w:hAnsi="Times New Roman" w:cs="Times New Roman"/>
          <w:kern w:val="36"/>
          <w:sz w:val="28"/>
          <w:szCs w:val="28"/>
        </w:rPr>
        <w:t>202</w:t>
      </w:r>
      <w:r w:rsidR="001D2247">
        <w:rPr>
          <w:rFonts w:ascii="Times New Roman" w:eastAsia="Times New Roman" w:hAnsi="Times New Roman" w:cs="Times New Roman"/>
          <w:kern w:val="36"/>
          <w:sz w:val="28"/>
          <w:szCs w:val="28"/>
        </w:rPr>
        <w:t>3 г.</w:t>
      </w:r>
    </w:p>
    <w:p w:rsidR="001D2247" w:rsidRDefault="001D2247" w:rsidP="001D224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D2247" w:rsidRDefault="001D2247" w:rsidP="0092694C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03094" w:rsidRDefault="00C03094" w:rsidP="00C030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05643">
        <w:rPr>
          <w:rFonts w:ascii="Times New Roman" w:eastAsia="Times New Roman" w:hAnsi="Times New Roman" w:cs="Times New Roman"/>
          <w:sz w:val="28"/>
          <w:szCs w:val="28"/>
        </w:rPr>
        <w:t>Солнечные лучики согревают воздух уже совсем по-весеннему. Казалось бы – живи и радуйся! Однако голову от подушки оторвать становится все тяжелее и тяжелее, да и сил не остается почти ни на что. Знакомая картина? Знакомьтесь – его величество Авитаминоз. И, к огромному сожалению, авитаминоз в весенний период у детей – явление не менее распространенное, чем у взрослых.</w:t>
      </w:r>
    </w:p>
    <w:p w:rsidR="00C03094" w:rsidRDefault="00C03094" w:rsidP="00C030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E056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это дело ни в коем случае недопустимо пускать на самотек, не придавая проблеме особого значения. Ведь детский организм интенсивно растет, а значит и витамины ему нужны постоянно. А недостаток витаминов, минералов и микроэлементов весьма негативно сказывается на развитии ребенка и на работе всех органов и систем его организма. И сложно предугадать, какими осложнениями для ребенка может обернуться авитаминоз.</w:t>
      </w:r>
      <w:r w:rsidRPr="00E0564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E056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Врачи советуют родителям немедленно бить тревогу в том случае, если они обнаружат у ребенка такие проблемы, как:</w:t>
      </w:r>
    </w:p>
    <w:p w:rsidR="00C03094" w:rsidRPr="00E05643" w:rsidRDefault="00C03094" w:rsidP="00C03094">
      <w:pPr>
        <w:pStyle w:val="a8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Pr="00E056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Повышенная утомляемость ребенка. Внимательные родители обязательно заметят, что ребенок стал быстро утомляться, все время норовит прилечь. </w:t>
      </w:r>
    </w:p>
    <w:p w:rsidR="00C03094" w:rsidRPr="00956DDE" w:rsidRDefault="00C03094" w:rsidP="00C030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Pr="00956D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Нарушения сна. У одних детей может наблюдаться повышенная сонливость, у других – бессонница.</w:t>
      </w:r>
    </w:p>
    <w:p w:rsidR="00C03094" w:rsidRDefault="00C03094" w:rsidP="00C03094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3. </w:t>
      </w:r>
      <w:r w:rsidRPr="00682F0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Простудные заболевания. В том случае, если ребенок начинает часто болеть простудными заболеваниями, родители также должны задуматься о возможности авитаминоза.     </w:t>
      </w:r>
    </w:p>
    <w:p w:rsidR="00C03094" w:rsidRPr="00682F04" w:rsidRDefault="00C03094" w:rsidP="00C03094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Не</w:t>
      </w:r>
      <w:r w:rsidRPr="00682F0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стоит отвергать достижения современной фармакологии. Однако в другую крайность впадать также не стоит – витамины не конфетки, и есть их бесконтрольно ни в коем случае нельзя. Передозировка витаминов не менее опасна для детского организма, чем его нехватка. Все витаминно-минеральные комплексы ребенку должен назначать его лечащий врач – педиатр, который осведомлен о состоянии здоровья ребенка и его индивидуальных особенностях организма.</w:t>
      </w:r>
    </w:p>
    <w:p w:rsidR="00C03094" w:rsidRPr="009C1701" w:rsidRDefault="00C03094" w:rsidP="00C03094">
      <w:pPr>
        <w:pStyle w:val="a8"/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C170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Правильный рацион питания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C03094" w:rsidRDefault="00C03094" w:rsidP="00C03094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E056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Однако витаминно-минеральные комплексы – это не единственная панацея. Очень важно правильно сбалансировать рацион питания ребенка. Весной он должен быть обогащен продуктами, которые в большом количестве содержат витамины и микроэлементами.</w:t>
      </w:r>
    </w:p>
    <w:p w:rsidR="00C03094" w:rsidRDefault="00C03094" w:rsidP="00C03094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E056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Молочные продукты должны составлять не менее 40% всего рациона питания. Причем актуальны все молочные продукты – молоко, кефир, ряженка, сметана, йогурты. Разумеется, следует отдать предпочтение продуктам, не содержащим искусственных красителей.</w:t>
      </w:r>
    </w:p>
    <w:p w:rsidR="00C03094" w:rsidRDefault="00C03094" w:rsidP="00C03094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E056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Также необходимо следить за тем, чтобы в рационе питания ребенка было достаточное количество животного белка. Он просто необходим для полноценного развития ребенка и функционирования его организма. Но не забывайте о том, что все мясные блюда для ребенка должны проходить тщательную термическую обработку.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</w:t>
      </w:r>
    </w:p>
    <w:p w:rsidR="00C03094" w:rsidRDefault="00C03094" w:rsidP="00C03094">
      <w:pPr>
        <w:pStyle w:val="a8"/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C170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Кладовые природы</w:t>
      </w:r>
    </w:p>
    <w:p w:rsidR="00C03094" w:rsidRDefault="00C03094" w:rsidP="00C03094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E056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Очень многие родители, опасаясь развития у ребенка авитаминоза, стараются покупать ему как можно больше различных овощей и фруктов.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</w:t>
      </w:r>
    </w:p>
    <w:p w:rsidR="00C03094" w:rsidRDefault="00C03094" w:rsidP="00C03094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 </w:t>
      </w:r>
      <w:r w:rsidRPr="00E056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Конечно же, это весьма похвально. Но решить проблему того, как предупредить весенний авитаминоз, таким способом вряд ли удастся. Ведь к весеннему периоду в привозных фруктах и овощах практически не остается никаких витаминов. Поэтому ничего полезного, кроме клетчатки, ребенок не получит.</w:t>
      </w:r>
      <w:r w:rsidRPr="00E0564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E056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 вот тут самое-то время вспомнить о том, что нам может предложить природа. </w:t>
      </w:r>
    </w:p>
    <w:p w:rsidR="00C03094" w:rsidRPr="00956DDE" w:rsidRDefault="00C03094" w:rsidP="00C030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    </w:t>
      </w:r>
      <w:r w:rsidRPr="00956DD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* Всевозможные сухофрукты</w:t>
      </w:r>
    </w:p>
    <w:p w:rsidR="00C03094" w:rsidRPr="00682F04" w:rsidRDefault="00C03094" w:rsidP="00C03094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E056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Все сухофрукты очень богаты такими витаминами, как</w:t>
      </w:r>
      <w:proofErr w:type="gramStart"/>
      <w:r w:rsidRPr="00E056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</w:t>
      </w:r>
      <w:proofErr w:type="gramEnd"/>
      <w:r w:rsidRPr="00E056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В1, В2, В3, В5, В6. Да и минеральных элементов также достаточно много – это и натрий, и фосфор, и магний, и кальций, и железо. Сухофрукты достаточно сладкие, поэтому их любят практически все дети без исключения. </w:t>
      </w:r>
      <w:r w:rsidRPr="00E05643">
        <w:rPr>
          <w:rFonts w:ascii="Times New Roman" w:eastAsia="Times New Roman" w:hAnsi="Times New Roman" w:cs="Times New Roman"/>
          <w:sz w:val="28"/>
          <w:szCs w:val="28"/>
        </w:rPr>
        <w:br/>
      </w:r>
      <w:r w:rsidRPr="00E056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Ребенок может кушать сухофрукты просто так, но гораздо разумнее приготовить ему витаминную смесь. Готовится она следующим образом: возьмите равные части чернослива, изюма, инжира и кураги. Пропустите их через мясорубку, добавьте такие же равные доли меда и лимона. Смесь тщательно перемешайте и поместите в стеклянную емкость, которую нужно хранить в холодильнике.</w:t>
      </w:r>
    </w:p>
    <w:p w:rsidR="00C03094" w:rsidRPr="009C1701" w:rsidRDefault="00C03094" w:rsidP="00C03094">
      <w:pPr>
        <w:pStyle w:val="a8"/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   </w:t>
      </w:r>
      <w:r w:rsidRPr="009C170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* Сырая свекла и морская капуста</w:t>
      </w:r>
    </w:p>
    <w:p w:rsidR="00C03094" w:rsidRPr="00682F04" w:rsidRDefault="00C03094" w:rsidP="00C03094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E056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Практически бесценными источниками йода для ребенка могут стать морская капуста и сырая свекла. Конечно же, эти продукты имеют весьма</w:t>
      </w:r>
      <w:r w:rsidRPr="00E05643">
        <w:rPr>
          <w:rFonts w:ascii="Times New Roman" w:eastAsia="Times New Roman" w:hAnsi="Times New Roman" w:cs="Times New Roman"/>
          <w:sz w:val="28"/>
          <w:szCs w:val="28"/>
        </w:rPr>
        <w:br/>
      </w:r>
      <w:r w:rsidRPr="00E056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своеобразный вкус, и заставить съесть ребенка подобный салат может оказаться задачей сложной. Однако можно все же попробовать. Да и для взрослых этот вариант может оказаться оптимальным.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03094" w:rsidRPr="009C1701" w:rsidRDefault="00C03094" w:rsidP="00C03094">
      <w:pPr>
        <w:pStyle w:val="a8"/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    </w:t>
      </w:r>
      <w:r w:rsidRPr="009C170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* Шиповник </w:t>
      </w:r>
    </w:p>
    <w:p w:rsidR="00C03094" w:rsidRDefault="00C03094" w:rsidP="00C03094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056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Шиповник в народе называют «кладезю» витаминов неспроста – в нем содержатся такие витамины, как P, K, E, B2 , и C. Кроме того, в шиповнике в больших количествах содержатся эфирные масла, лимонная и яблочная кислоты и каротин. И, конечно же, в шиповнике содержится огромное количество незаменимого витамина</w:t>
      </w:r>
      <w:proofErr w:type="gramStart"/>
      <w:r w:rsidRPr="00E056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</w:t>
      </w:r>
      <w:proofErr w:type="gramEnd"/>
      <w:r w:rsidRPr="00E056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в 30 раз больше, чем в лимоне.</w:t>
      </w:r>
      <w:r w:rsidRPr="00E05643">
        <w:rPr>
          <w:rFonts w:ascii="Times New Roman" w:eastAsia="Times New Roman" w:hAnsi="Times New Roman" w:cs="Times New Roman"/>
          <w:sz w:val="28"/>
          <w:szCs w:val="28"/>
        </w:rPr>
        <w:br/>
      </w:r>
      <w:r w:rsidRPr="00E056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Конечно же, в весеннее время свежий шиповник не найти, но практически в любой аптеке можно купить сухие плоды. Вы можете заваривать шиповник как чай, а можете варить из него отвары – и ваш ребенок наверняка получит все необходимые ему витамины. Если вы завариваете </w:t>
      </w:r>
      <w:proofErr w:type="gramStart"/>
      <w:r w:rsidRPr="00E056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шиповник</w:t>
      </w:r>
      <w:proofErr w:type="gramEnd"/>
      <w:r w:rsidRPr="00E056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как простой чай, то просто измельчите его и поместите в заварной чайник, словно обычную заварку.</w:t>
      </w:r>
      <w:r w:rsidRPr="00682F04">
        <w:rPr>
          <w:rFonts w:ascii="Times New Roman" w:eastAsia="Times New Roman" w:hAnsi="Times New Roman" w:cs="Times New Roman"/>
          <w:sz w:val="28"/>
          <w:szCs w:val="28"/>
        </w:rPr>
        <w:br/>
      </w:r>
      <w:r w:rsidRPr="00682F0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Однако помните о том, не стоит принимать поливитаминные комплексы и витаминные отвары одновременно, без согласия и одобрения врача. В противном случае возможен переизбыток тех или иных витаминов.</w:t>
      </w:r>
      <w:r w:rsidRPr="00682F04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</w:t>
      </w:r>
    </w:p>
    <w:p w:rsidR="00C03094" w:rsidRDefault="00C03094" w:rsidP="00C03094">
      <w:pPr>
        <w:pStyle w:val="a8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C03094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>Будьте здоровы и радуйтесь весне!</w:t>
      </w:r>
    </w:p>
    <w:p w:rsidR="00983CA0" w:rsidRDefault="00983CA0" w:rsidP="00C03094">
      <w:pPr>
        <w:pStyle w:val="a8"/>
        <w:shd w:val="clear" w:color="auto" w:fill="FFFFFF"/>
        <w:spacing w:after="0" w:line="240" w:lineRule="auto"/>
        <w:ind w:left="0"/>
        <w:jc w:val="center"/>
      </w:pPr>
    </w:p>
    <w:p w:rsidR="001D2247" w:rsidRDefault="001D2247" w:rsidP="00C03094">
      <w:pPr>
        <w:pStyle w:val="a8"/>
        <w:shd w:val="clear" w:color="auto" w:fill="FFFFFF"/>
        <w:spacing w:after="0" w:line="240" w:lineRule="auto"/>
        <w:ind w:left="0"/>
        <w:jc w:val="center"/>
      </w:pPr>
    </w:p>
    <w:p w:rsidR="001D2247" w:rsidRPr="006128D7" w:rsidRDefault="001D2247" w:rsidP="00C03094">
      <w:pPr>
        <w:pStyle w:val="a8"/>
        <w:shd w:val="clear" w:color="auto" w:fill="FFFFFF"/>
        <w:spacing w:after="0" w:line="240" w:lineRule="auto"/>
        <w:ind w:left="0"/>
        <w:jc w:val="center"/>
      </w:pPr>
    </w:p>
    <w:sectPr w:rsidR="001D2247" w:rsidRPr="006128D7" w:rsidSect="00C03094">
      <w:pgSz w:w="11906" w:h="16838"/>
      <w:pgMar w:top="851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EC9"/>
    <w:rsid w:val="00004EC9"/>
    <w:rsid w:val="001803C8"/>
    <w:rsid w:val="001D2247"/>
    <w:rsid w:val="00242BD2"/>
    <w:rsid w:val="00265B46"/>
    <w:rsid w:val="00312EB5"/>
    <w:rsid w:val="006128D7"/>
    <w:rsid w:val="007A1AFF"/>
    <w:rsid w:val="007D439E"/>
    <w:rsid w:val="007D7895"/>
    <w:rsid w:val="008F0A12"/>
    <w:rsid w:val="0092694C"/>
    <w:rsid w:val="00945014"/>
    <w:rsid w:val="00983CA0"/>
    <w:rsid w:val="00A74C7C"/>
    <w:rsid w:val="00AA2299"/>
    <w:rsid w:val="00B66B32"/>
    <w:rsid w:val="00C03094"/>
    <w:rsid w:val="00DD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4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004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A2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229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F0A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C03094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4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004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A2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229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F0A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C0309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8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Анна</cp:lastModifiedBy>
  <cp:revision>3</cp:revision>
  <dcterms:created xsi:type="dcterms:W3CDTF">2021-03-22T19:15:00Z</dcterms:created>
  <dcterms:modified xsi:type="dcterms:W3CDTF">2023-03-26T16:34:00Z</dcterms:modified>
</cp:coreProperties>
</file>