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799" w:rsidRPr="002D3799" w:rsidRDefault="002D3799" w:rsidP="002D3799">
      <w:pPr>
        <w:shd w:val="clear" w:color="auto" w:fill="FFFFFF"/>
        <w:spacing w:before="300" w:after="150" w:line="240" w:lineRule="auto"/>
        <w:outlineLvl w:val="1"/>
        <w:rPr>
          <w:rFonts w:ascii="Helvetica" w:eastAsia="Times New Roman" w:hAnsi="Helvetica" w:cs="Helvetica"/>
          <w:color w:val="333333"/>
          <w:sz w:val="36"/>
          <w:szCs w:val="36"/>
          <w:lang w:eastAsia="ru-RU"/>
        </w:rPr>
      </w:pPr>
      <w:r w:rsidRPr="002D3799">
        <w:rPr>
          <w:rFonts w:ascii="Helvetica" w:eastAsia="Times New Roman" w:hAnsi="Helvetica" w:cs="Helvetica"/>
          <w:color w:val="333333"/>
          <w:sz w:val="36"/>
          <w:szCs w:val="36"/>
          <w:lang w:eastAsia="ru-RU"/>
        </w:rPr>
        <w:t>Использование нетрадиционных техник рисования как средство развития изобразительных навыков младших дошкольников</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Автор: Ремизова Елена Валентиновна</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xml:space="preserve">Организация: МДОУ </w:t>
      </w:r>
      <w:proofErr w:type="spellStart"/>
      <w:r w:rsidRPr="002D3799">
        <w:rPr>
          <w:rFonts w:ascii="Helvetica" w:eastAsia="Times New Roman" w:hAnsi="Helvetica" w:cs="Helvetica"/>
          <w:color w:val="333333"/>
          <w:sz w:val="21"/>
          <w:szCs w:val="21"/>
          <w:lang w:eastAsia="ru-RU"/>
        </w:rPr>
        <w:t>Тагайский</w:t>
      </w:r>
      <w:proofErr w:type="spellEnd"/>
      <w:r w:rsidRPr="002D3799">
        <w:rPr>
          <w:rFonts w:ascii="Helvetica" w:eastAsia="Times New Roman" w:hAnsi="Helvetica" w:cs="Helvetica"/>
          <w:color w:val="333333"/>
          <w:sz w:val="21"/>
          <w:szCs w:val="21"/>
          <w:lang w:eastAsia="ru-RU"/>
        </w:rPr>
        <w:t xml:space="preserve"> д/с «Алёнушка»</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Населенный пункт: Ульяновская область, с. Тагай</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Жизнь в эпоху научно-технического прогресса становится все разнообразнее и сложнее. Она требует от человека не шаблонных, привычных действий, а подвижности, гибкости мышления, быстроты ориентации и адаптации к новым условиям, творческого подхода к решению больших и малых проблем. Превращение ребенка в творческую личность зависит от технологии педагогического процесса. На смену информационно-репродуктивному процессу обучения объективно приходит - </w:t>
      </w:r>
      <w:proofErr w:type="gramStart"/>
      <w:r w:rsidRPr="002D3799">
        <w:rPr>
          <w:rFonts w:ascii="Times New Roman" w:eastAsia="Times New Roman" w:hAnsi="Times New Roman" w:cs="Times New Roman"/>
          <w:color w:val="333333"/>
          <w:sz w:val="21"/>
          <w:szCs w:val="21"/>
          <w:lang w:eastAsia="ru-RU"/>
        </w:rPr>
        <w:t>творческий</w:t>
      </w:r>
      <w:proofErr w:type="gramEnd"/>
      <w:r w:rsidRPr="002D3799">
        <w:rPr>
          <w:rFonts w:ascii="Times New Roman" w:eastAsia="Times New Roman" w:hAnsi="Times New Roman" w:cs="Times New Roman"/>
          <w:color w:val="333333"/>
          <w:sz w:val="21"/>
          <w:szCs w:val="21"/>
          <w:lang w:eastAsia="ru-RU"/>
        </w:rPr>
        <w:t xml:space="preserve">. Только в творческой деятельности происходит развитие творческих способностей - овладение методами познания преобразования признаков объектов. Отсюда возникает необходимость активизировать творческую познавательную и практическую деятельность детей. Мы хотим видеть наших воспитанников любознательными, общительными, самостоятельными творческими личностями, умеющими ориентироваться в окружающей обстановке, решать возникающие проблемы. А это во многом зависит от нас. Ребёнок является исследователем, проявляя живой интерес к различному роду исследовательской деятельности, в частности к экспериментированию. В современных педагогических и психологических исследованиях доказывается необходимость занятий изобразительным творчеством для умственного, эстетического развития детей дошкольного возраста. В работах А.В. Запорожца, В.В. Давыдова, Н.Н. </w:t>
      </w:r>
      <w:proofErr w:type="spellStart"/>
      <w:r w:rsidRPr="002D3799">
        <w:rPr>
          <w:rFonts w:ascii="Times New Roman" w:eastAsia="Times New Roman" w:hAnsi="Times New Roman" w:cs="Times New Roman"/>
          <w:color w:val="333333"/>
          <w:sz w:val="21"/>
          <w:szCs w:val="21"/>
          <w:lang w:eastAsia="ru-RU"/>
        </w:rPr>
        <w:t>Поддьякова</w:t>
      </w:r>
      <w:proofErr w:type="spellEnd"/>
      <w:r w:rsidRPr="002D3799">
        <w:rPr>
          <w:rFonts w:ascii="Times New Roman" w:eastAsia="Times New Roman" w:hAnsi="Times New Roman" w:cs="Times New Roman"/>
          <w:color w:val="333333"/>
          <w:sz w:val="21"/>
          <w:szCs w:val="21"/>
          <w:lang w:eastAsia="ru-RU"/>
        </w:rPr>
        <w:t xml:space="preserve"> установлено, что дошкольники способны в процессе предметной чувствительной деятельности, в том числе в рисовании, выделять существенные свойства предметов и явлений, устанавливать связь между отдельными явлениями и отражать их в образной форме. Этот процесс особенно заметен в различных видах практической деятельности: формируются обобщенные способы анализа, синтеза, сравнения и сопоставления, развивается умение самостоятельно находить способы решения творческих задач, умения планировать свою деятельность, раскрывается творческий потенциал.</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Отсюда вытекает необходимость занятий не только изобразительным искусством, но и специальными видами изобразительного творчества, в том числе и рисованием нетрадиционными методами.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Актуальность</w:t>
      </w:r>
      <w:r w:rsidRPr="002D3799">
        <w:rPr>
          <w:rFonts w:ascii="Times New Roman" w:eastAsia="Times New Roman" w:hAnsi="Times New Roman" w:cs="Times New Roman"/>
          <w:color w:val="333333"/>
          <w:sz w:val="21"/>
          <w:szCs w:val="21"/>
          <w:lang w:eastAsia="ru-RU"/>
        </w:rPr>
        <w:t> этой темы вижу в том, что именно изобразительная продуктивная деятельность с использованием нетрадиционных изобразительных технологий является наиболее благоприятной для развития изобразительных навыков у детей, так как в ней особенно проявляются разные стороны развития ребенка.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Практический аспект развития изобразительных навыков с помощью нетрадиционных техник рисования у детей дошкольного возраста остается недостаточно раскрытым, поскольку меняются точки зрения относительно психологических и художественных условий формирования способностей, меняются детские поколения и, соответственно, должна изменяться технология работы педагогов.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Целью</w:t>
      </w:r>
      <w:r w:rsidRPr="002D3799">
        <w:rPr>
          <w:rFonts w:ascii="Times New Roman" w:eastAsia="Times New Roman" w:hAnsi="Times New Roman" w:cs="Times New Roman"/>
          <w:color w:val="333333"/>
          <w:sz w:val="21"/>
          <w:szCs w:val="21"/>
          <w:lang w:eastAsia="ru-RU"/>
        </w:rPr>
        <w:t> исследования является определенные системы работы по формированию изобразительных навыков дошкольников рисованию с помощью нетрадиционных техник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Для реализации поставленной цели предполагалось решение следующих </w:t>
      </w:r>
      <w:r w:rsidRPr="002D3799">
        <w:rPr>
          <w:rFonts w:ascii="Times New Roman" w:eastAsia="Times New Roman" w:hAnsi="Times New Roman" w:cs="Times New Roman"/>
          <w:b/>
          <w:bCs/>
          <w:color w:val="333333"/>
          <w:sz w:val="21"/>
          <w:szCs w:val="21"/>
          <w:lang w:eastAsia="ru-RU"/>
        </w:rPr>
        <w:t>задач</w:t>
      </w:r>
      <w:r w:rsidRPr="002D3799">
        <w:rPr>
          <w:rFonts w:ascii="Times New Roman" w:eastAsia="Times New Roman" w:hAnsi="Times New Roman" w:cs="Times New Roman"/>
          <w:color w:val="333333"/>
          <w:sz w:val="21"/>
          <w:szCs w:val="21"/>
          <w:lang w:eastAsia="ru-RU"/>
        </w:rPr>
        <w:t>:</w:t>
      </w:r>
    </w:p>
    <w:p w:rsidR="002D3799" w:rsidRPr="002D3799" w:rsidRDefault="002D3799" w:rsidP="002D379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изучить научную литературу по проблеме детского изобразительного творчества;</w:t>
      </w:r>
    </w:p>
    <w:p w:rsidR="002D3799" w:rsidRPr="002D3799" w:rsidRDefault="002D3799" w:rsidP="002D379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определить уровень </w:t>
      </w:r>
      <w:proofErr w:type="spellStart"/>
      <w:r w:rsidRPr="002D3799">
        <w:rPr>
          <w:rFonts w:ascii="Times New Roman" w:eastAsia="Times New Roman" w:hAnsi="Times New Roman" w:cs="Times New Roman"/>
          <w:color w:val="333333"/>
          <w:sz w:val="21"/>
          <w:szCs w:val="21"/>
          <w:lang w:eastAsia="ru-RU"/>
        </w:rPr>
        <w:t>сформированности</w:t>
      </w:r>
      <w:proofErr w:type="spellEnd"/>
      <w:r w:rsidRPr="002D3799">
        <w:rPr>
          <w:rFonts w:ascii="Times New Roman" w:eastAsia="Times New Roman" w:hAnsi="Times New Roman" w:cs="Times New Roman"/>
          <w:color w:val="333333"/>
          <w:sz w:val="21"/>
          <w:szCs w:val="21"/>
          <w:lang w:eastAsia="ru-RU"/>
        </w:rPr>
        <w:t xml:space="preserve"> изобразительных навыков у младших дошкольников;</w:t>
      </w:r>
    </w:p>
    <w:p w:rsidR="002D3799" w:rsidRPr="002D3799" w:rsidRDefault="002D3799" w:rsidP="002D379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апробировать методику использования нетрадиционных техник рисования в ДОУ для формирования изобразительных навыков младших дошкольников;</w:t>
      </w:r>
    </w:p>
    <w:p w:rsidR="002D3799" w:rsidRPr="002D3799" w:rsidRDefault="002D3799" w:rsidP="002D3799">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выявить эффективность разработанной методики.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Объект исследования</w:t>
      </w:r>
    </w:p>
    <w:p w:rsidR="002D3799" w:rsidRPr="002D3799" w:rsidRDefault="002D3799" w:rsidP="002D3799">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развитие изобразительных навыков младших дошкольников.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lastRenderedPageBreak/>
        <w:t>Предмет</w:t>
      </w:r>
      <w:r w:rsidRPr="002D3799">
        <w:rPr>
          <w:rFonts w:ascii="Times New Roman" w:eastAsia="Times New Roman" w:hAnsi="Times New Roman" w:cs="Times New Roman"/>
          <w:color w:val="333333"/>
          <w:sz w:val="21"/>
          <w:szCs w:val="21"/>
          <w:lang w:eastAsia="ru-RU"/>
        </w:rPr>
        <w:t> </w:t>
      </w:r>
      <w:r w:rsidRPr="002D3799">
        <w:rPr>
          <w:rFonts w:ascii="Times New Roman" w:eastAsia="Times New Roman" w:hAnsi="Times New Roman" w:cs="Times New Roman"/>
          <w:b/>
          <w:bCs/>
          <w:color w:val="333333"/>
          <w:sz w:val="21"/>
          <w:szCs w:val="21"/>
          <w:lang w:eastAsia="ru-RU"/>
        </w:rPr>
        <w:t>исследования</w:t>
      </w:r>
    </w:p>
    <w:p w:rsidR="002D3799" w:rsidRPr="002D3799" w:rsidRDefault="002D3799" w:rsidP="002D3799">
      <w:pPr>
        <w:numPr>
          <w:ilvl w:val="0"/>
          <w:numId w:val="3"/>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развитие изобразительных навыков младших дошкольников средствами нетрадиционных техник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Гипотеза исследования</w:t>
      </w:r>
    </w:p>
    <w:p w:rsidR="002D3799" w:rsidRPr="002D3799" w:rsidRDefault="002D3799" w:rsidP="002D3799">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развитие изобразительных навыков младших дошкольников будет осуществляться наиболее эффективно, если:</w:t>
      </w:r>
    </w:p>
    <w:p w:rsidR="002D3799" w:rsidRPr="002D3799" w:rsidRDefault="002D3799" w:rsidP="002D3799">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будет создана эстетическая развивающая среда в группе;</w:t>
      </w:r>
    </w:p>
    <w:p w:rsidR="002D3799" w:rsidRPr="002D3799" w:rsidRDefault="002D3799" w:rsidP="002D3799">
      <w:pPr>
        <w:numPr>
          <w:ilvl w:val="0"/>
          <w:numId w:val="4"/>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продумана технология применения системы занятий с использованием нетрадиционных техник.</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Теоретико-методологической</w:t>
      </w:r>
      <w:r w:rsidRPr="002D3799">
        <w:rPr>
          <w:rFonts w:ascii="Times New Roman" w:eastAsia="Times New Roman" w:hAnsi="Times New Roman" w:cs="Times New Roman"/>
          <w:color w:val="333333"/>
          <w:sz w:val="21"/>
          <w:szCs w:val="21"/>
          <w:lang w:eastAsia="ru-RU"/>
        </w:rPr>
        <w:t> основой исследования являются исследования Т.С. Комаровой «Изобразительная деятельность в детском саду»; А.В. Никитиной «Нетрадиционные техники рисования».</w:t>
      </w:r>
    </w:p>
    <w:p w:rsidR="002D3799" w:rsidRPr="002D3799" w:rsidRDefault="002D3799" w:rsidP="002D3799">
      <w:pPr>
        <w:shd w:val="clear" w:color="auto" w:fill="FFFFFF"/>
        <w:spacing w:after="150" w:line="240" w:lineRule="auto"/>
        <w:ind w:left="76"/>
        <w:jc w:val="center"/>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ind w:left="76"/>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Глава 1. Теоретические основы развития изобразительной деятельности у детей младшего дошкольного возраста</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1.1. Психолого-педагогические основы развития рисования как вида изобразительной деятельности у детей младшего дошкольного возраста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 детей четвертого года жизни совершенствуются и развиваются восприятие, мышление, память; постепенно формируются представления о форме предметов, величине, основных цветах. Это позволяет выдвигать новые задачи обучения детей художественно-творческой деятельности. Однако педагог должен иметь в виду, что далеко не все малыши посещали первую младшую группу, поэтому даже элементарные навыки изобразительной деятельности у большинства детей могут быть не сформированы. Вместе с тем к трем годам дети приобретают некоторый опыт познания предметов и явлений, они больше развиты физически и психически. Это дает возможность не повторять полностью путь, пройденный детьми третьего года жизни. Поэтому необходимо развивать у детей психические процессы, которые важны для овладения рисованием, лепкой, аппликацией, формировать образные представления, воображение, эмоционально положительное отношение к действительности, к произведениям искусства, как классического, так и народного. Необходимо учить детей действиям восприятия предметов - обследованию (обведению то одной, то другой рукой) предметов по контуру при их рассматривании. Дети этого возраста учатся передавать в рисунке, лепке предметы круглой, прямоугольной, треугольной формы; предметы, состоящие из прямых линий и их пересечений; осваивают изображение предметов, состоящих из одной или нескольких частей разной величины. В этой группе вводится аппликация. Дети учатся создавать изображения, наклеивая готовы фигуры, вырезанные педагогом</w:t>
      </w:r>
      <w:proofErr w:type="gramStart"/>
      <w:r w:rsidRPr="002D3799">
        <w:rPr>
          <w:rFonts w:ascii="Times New Roman" w:eastAsia="Times New Roman" w:hAnsi="Times New Roman" w:cs="Times New Roman"/>
          <w:color w:val="333333"/>
          <w:sz w:val="21"/>
          <w:szCs w:val="21"/>
          <w:lang w:eastAsia="ru-RU"/>
        </w:rPr>
        <w:t>.[</w:t>
      </w:r>
      <w:proofErr w:type="gramEnd"/>
      <w:r w:rsidRPr="002D3799">
        <w:rPr>
          <w:rFonts w:ascii="Times New Roman" w:eastAsia="Times New Roman" w:hAnsi="Times New Roman" w:cs="Times New Roman"/>
          <w:color w:val="333333"/>
          <w:sz w:val="21"/>
          <w:szCs w:val="21"/>
          <w:lang w:eastAsia="ru-RU"/>
        </w:rPr>
        <w:t xml:space="preserve"> КазаковаТ.Г.,15]</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Для того чтобы выработать у детей свободу творческого решения, необходимо научить их формообразующим движениям - сначала простым, а затем более сложным. Это позволит им изображать разнообразные предметы и явления окружающего мира. Чем лучше ребенок овладеет формообразующими движениями во второй младшей группе, тем легче и свободнее будет создавать изображения любых предметов. Известно, что всякое целенаправленное движение может быть произведено на основе имеющихся представлений о нем. Представление о движении, производимом рукой, формируется в процессе зрительного, а также кинестетического (двигательно-осязательного) восприятия. Формообразующие движения руки в рисовании и лепке различны: пространственные свойства изображаемых предметов в рисунке и лепке различны: пространственные свойства изображаемых предметов в рисунке предаются линией контура, а в лепке - массой, объемом. Движения руки при рисовании различаются по характеру (по силе нажима, размаху, длительности</w:t>
      </w:r>
      <w:proofErr w:type="gramStart"/>
      <w:r w:rsidRPr="002D3799">
        <w:rPr>
          <w:rFonts w:ascii="Times New Roman" w:eastAsia="Times New Roman" w:hAnsi="Times New Roman" w:cs="Times New Roman"/>
          <w:color w:val="333333"/>
          <w:sz w:val="21"/>
          <w:szCs w:val="21"/>
          <w:lang w:eastAsia="ru-RU"/>
        </w:rPr>
        <w:t>)[</w:t>
      </w:r>
      <w:proofErr w:type="gramEnd"/>
      <w:r w:rsidRPr="002D3799">
        <w:rPr>
          <w:rFonts w:ascii="Times New Roman" w:eastAsia="Times New Roman" w:hAnsi="Times New Roman" w:cs="Times New Roman"/>
          <w:color w:val="333333"/>
          <w:sz w:val="21"/>
          <w:szCs w:val="21"/>
          <w:lang w:eastAsia="ru-RU"/>
        </w:rPr>
        <w:t>Комарова Т.С.,16].</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Детское рисование - хорошо знакомое всем явление, но именно оно вызывает массу вопросов у родителей и педагогов.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Почему дети предпочитают рисование многим другим занятиям?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Какое значение оно имеет в развитии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Как организовать детское рисование и как им руководить?</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Как развивать художественные способности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Как понимать и оценивать детские рисунки?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Ответы на эти вопросы для многих оказываются затруднительными. Не доверяя себе, иные мамы, бабушки, воспитательницы собирают детские рисунки и обращаются к людям авторитетным, знающим и понимающим - психологам, педагогам, художникам.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Однако часто бывают обескуражены их абсолютно противоречивыми оценками.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Чем же привлекательно для детей рисование? Что делает его для них столь</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желанным?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2D3799">
        <w:rPr>
          <w:rFonts w:ascii="Times New Roman" w:eastAsia="Times New Roman" w:hAnsi="Times New Roman" w:cs="Times New Roman"/>
          <w:color w:val="333333"/>
          <w:sz w:val="21"/>
          <w:szCs w:val="21"/>
          <w:lang w:eastAsia="ru-RU"/>
        </w:rPr>
        <w:t>Во-первых, рисование доступно: поводил палочкой по песку - уже рисунок; взял бумагу, карандаш или фломастер и рисуй, где угодно - дома, в гостях, у мамы на работе, с бабушкой, например, в сберкассе;</w:t>
      </w:r>
      <w:proofErr w:type="gramEnd"/>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Во-вторых, оно чувственно: волнуют образы и сюжеты, волнуют движения линий и изменчивость цвета, волнует и переживается все происходящее в рисунке, волнуют сами рисунки;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В-третьих, оно познавательно: помогает разглядеть, узнать, уточнить, освоить, понять многое, да и проверить и показать свои знания;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2D3799">
        <w:rPr>
          <w:rFonts w:ascii="Times New Roman" w:eastAsia="Times New Roman" w:hAnsi="Times New Roman" w:cs="Times New Roman"/>
          <w:color w:val="333333"/>
          <w:sz w:val="21"/>
          <w:szCs w:val="21"/>
          <w:lang w:eastAsia="ru-RU"/>
        </w:rPr>
        <w:t>В-четвертых, оно выразительно: рисуя, можно многое выразить, порою больше и с меньшими трудностями, чем в словах, особенно маленьким детям; можно изобразить и выразить свои восторги, желания, мечты, фантазии, предчувствия, страхи, знания, суждения, открытия и многое другое;</w:t>
      </w:r>
      <w:proofErr w:type="gramEnd"/>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В-пятых, рисование продуктивно: рисуешь, и обязательно что-то получается. Рисунок - это сделанная вещь. Можно нарисовать много рисунков, можно их или повесить на стенку, или подарить, или отложить, а потом вновь достать и рассматривать. Рисование увлекательно, приятно и интересн</w:t>
      </w:r>
      <w:proofErr w:type="gramStart"/>
      <w:r w:rsidRPr="002D3799">
        <w:rPr>
          <w:rFonts w:ascii="Times New Roman" w:eastAsia="Times New Roman" w:hAnsi="Times New Roman" w:cs="Times New Roman"/>
          <w:color w:val="333333"/>
          <w:sz w:val="21"/>
          <w:szCs w:val="21"/>
          <w:lang w:eastAsia="ru-RU"/>
        </w:rPr>
        <w:t>о[</w:t>
      </w:r>
      <w:proofErr w:type="gramEnd"/>
      <w:r w:rsidRPr="002D3799">
        <w:rPr>
          <w:rFonts w:ascii="Times New Roman" w:eastAsia="Times New Roman" w:hAnsi="Times New Roman" w:cs="Times New Roman"/>
          <w:color w:val="333333"/>
          <w:sz w:val="21"/>
          <w:szCs w:val="21"/>
          <w:lang w:eastAsia="ru-RU"/>
        </w:rPr>
        <w:t>Комарова Т.С.,17].</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Истинная же ценность детского рисования заключается не в том, какого качества рисунки (выставочные, конкурсные, на оценку) создают дети, а в том, как через творчество они преодолевают свои личные проблемы, реализуют свой жизненный опыт, освобождаются </w:t>
      </w:r>
      <w:proofErr w:type="gramStart"/>
      <w:r w:rsidRPr="002D3799">
        <w:rPr>
          <w:rFonts w:ascii="Times New Roman" w:eastAsia="Times New Roman" w:hAnsi="Times New Roman" w:cs="Times New Roman"/>
          <w:color w:val="333333"/>
          <w:sz w:val="21"/>
          <w:szCs w:val="21"/>
          <w:lang w:eastAsia="ru-RU"/>
        </w:rPr>
        <w:t>от</w:t>
      </w:r>
      <w:proofErr w:type="gramEnd"/>
      <w:r w:rsidRPr="002D3799">
        <w:rPr>
          <w:rFonts w:ascii="Times New Roman" w:eastAsia="Times New Roman" w:hAnsi="Times New Roman" w:cs="Times New Roman"/>
          <w:color w:val="333333"/>
          <w:sz w:val="21"/>
          <w:szCs w:val="21"/>
          <w:lang w:eastAsia="ru-RU"/>
        </w:rPr>
        <w:t xml:space="preserve"> неприятного и утверждают позитивное в собственной жизни. Процесс (рисование как деятельная жизнь) не менее важен для ребенка, чем результат (рисунок). А рисунок, отделенный от автора, обретает новое значение - не только как продукт детского творчества, но и как объект иной, новой деятельности (объект показа, изучения, коллекционирования).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Детское рисование - это феномен творческой активности детей в возрасте от 1-2 до 10-11 лет, имеющий двигательно-зрительную основу и реализующий многие психические функции, важные для целостного личностного развития ребенка.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Необходимо поэтому при рассматривании и оценке детских рисунков:</w:t>
      </w:r>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proofErr w:type="gramStart"/>
      <w:r w:rsidRPr="002D3799">
        <w:rPr>
          <w:rFonts w:ascii="Times New Roman" w:eastAsia="Times New Roman" w:hAnsi="Times New Roman" w:cs="Times New Roman"/>
          <w:color w:val="333333"/>
          <w:sz w:val="21"/>
          <w:szCs w:val="21"/>
          <w:lang w:eastAsia="ru-RU"/>
        </w:rPr>
        <w:t>обсуждать с ребенком рисунок, а не его самого, его личность</w:t>
      </w:r>
      <w:r w:rsidRPr="002D3799">
        <w:rPr>
          <w:rFonts w:ascii="Helvetica" w:eastAsia="Times New Roman" w:hAnsi="Helvetica" w:cs="Helvetica"/>
          <w:color w:val="333333"/>
          <w:sz w:val="21"/>
          <w:szCs w:val="21"/>
          <w:lang w:eastAsia="ru-RU"/>
        </w:rPr>
        <w:t> </w:t>
      </w:r>
      <w:r w:rsidRPr="002D3799">
        <w:rPr>
          <w:rFonts w:ascii="Times New Roman" w:eastAsia="Times New Roman" w:hAnsi="Times New Roman" w:cs="Times New Roman"/>
          <w:color w:val="333333"/>
          <w:sz w:val="21"/>
          <w:szCs w:val="21"/>
          <w:lang w:eastAsia="ru-RU"/>
        </w:rPr>
        <w:t xml:space="preserve">(например: способный, неспособный, </w:t>
      </w:r>
      <w:proofErr w:type="spellStart"/>
      <w:r w:rsidRPr="002D3799">
        <w:rPr>
          <w:rFonts w:ascii="Times New Roman" w:eastAsia="Times New Roman" w:hAnsi="Times New Roman" w:cs="Times New Roman"/>
          <w:color w:val="333333"/>
          <w:sz w:val="21"/>
          <w:szCs w:val="21"/>
          <w:lang w:eastAsia="ru-RU"/>
        </w:rPr>
        <w:t>неряха</w:t>
      </w:r>
      <w:proofErr w:type="spellEnd"/>
      <w:r w:rsidRPr="002D3799">
        <w:rPr>
          <w:rFonts w:ascii="Times New Roman" w:eastAsia="Times New Roman" w:hAnsi="Times New Roman" w:cs="Times New Roman"/>
          <w:color w:val="333333"/>
          <w:sz w:val="21"/>
          <w:szCs w:val="21"/>
          <w:lang w:eastAsia="ru-RU"/>
        </w:rPr>
        <w:t>, аккуратист, глупый.);</w:t>
      </w:r>
      <w:proofErr w:type="gramEnd"/>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оценивать нужно достижения ребенка относительно его личных возможностей и в сравнении с его же рисунками с учетом индивидуальных особенностей и динамики его развития, а не в сравнении с другими детьми;</w:t>
      </w:r>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необходимо точно определять цель, суть задачи, условия создания рисунка и в соответствии с этими обстоятельствами оценивать работу;</w:t>
      </w:r>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выделять и оценивать: его общее настроение, сюжет, смысловую и эмоциональную трактовку, композиционное решение;</w:t>
      </w:r>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важно определять и учитывать меру чужого влияния на рисунок, снижающего уровень творческого поиска. Нужно помнить, что такие виды рисования, как срисовывание с образца, калькирование с оригинала, закрашивание готовых контурных картинок не способствуют творчеству и художественному развитию ребенка, а приводят к механическому воспроизведению чужих решений, служат распространению в детском рисовании безликих шаблонов и стереотипов;</w:t>
      </w:r>
    </w:p>
    <w:p w:rsidR="002D3799" w:rsidRPr="002D3799" w:rsidRDefault="002D3799" w:rsidP="002D3799">
      <w:pPr>
        <w:numPr>
          <w:ilvl w:val="0"/>
          <w:numId w:val="5"/>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в самой оценке должно быть явлено доброе внимание, желание увидеть глубоко и полно все содержание рисунка; она должна быть обстоятельно аргументирована и иметь позитивный </w:t>
      </w:r>
      <w:r w:rsidRPr="002D3799">
        <w:rPr>
          <w:rFonts w:ascii="Times New Roman" w:eastAsia="Times New Roman" w:hAnsi="Times New Roman" w:cs="Times New Roman"/>
          <w:color w:val="333333"/>
          <w:sz w:val="21"/>
          <w:szCs w:val="21"/>
          <w:lang w:eastAsia="ru-RU"/>
        </w:rPr>
        <w:lastRenderedPageBreak/>
        <w:t xml:space="preserve">характер, чтобы даже при определении недостатков открыть ребенку возможность для их преодоления, </w:t>
      </w:r>
      <w:proofErr w:type="gramStart"/>
      <w:r w:rsidRPr="002D3799">
        <w:rPr>
          <w:rFonts w:ascii="Times New Roman" w:eastAsia="Times New Roman" w:hAnsi="Times New Roman" w:cs="Times New Roman"/>
          <w:color w:val="333333"/>
          <w:sz w:val="21"/>
          <w:szCs w:val="21"/>
          <w:lang w:eastAsia="ru-RU"/>
        </w:rPr>
        <w:t>исключая</w:t>
      </w:r>
      <w:proofErr w:type="gramEnd"/>
      <w:r w:rsidRPr="002D3799">
        <w:rPr>
          <w:rFonts w:ascii="Times New Roman" w:eastAsia="Times New Roman" w:hAnsi="Times New Roman" w:cs="Times New Roman"/>
          <w:color w:val="333333"/>
          <w:sz w:val="21"/>
          <w:szCs w:val="21"/>
          <w:lang w:eastAsia="ru-RU"/>
        </w:rPr>
        <w:t xml:space="preserve"> </w:t>
      </w:r>
      <w:proofErr w:type="gramStart"/>
      <w:r w:rsidRPr="002D3799">
        <w:rPr>
          <w:rFonts w:ascii="Times New Roman" w:eastAsia="Times New Roman" w:hAnsi="Times New Roman" w:cs="Times New Roman"/>
          <w:color w:val="333333"/>
          <w:sz w:val="21"/>
          <w:szCs w:val="21"/>
          <w:lang w:eastAsia="ru-RU"/>
        </w:rPr>
        <w:t>при</w:t>
      </w:r>
      <w:proofErr w:type="gramEnd"/>
      <w:r w:rsidRPr="002D3799">
        <w:rPr>
          <w:rFonts w:ascii="Times New Roman" w:eastAsia="Times New Roman" w:hAnsi="Times New Roman" w:cs="Times New Roman"/>
          <w:color w:val="333333"/>
          <w:sz w:val="21"/>
          <w:szCs w:val="21"/>
          <w:lang w:eastAsia="ru-RU"/>
        </w:rPr>
        <w:t xml:space="preserve"> этом прямую подсказку в делании; в оценке также может быть выражено напутствие к дальнейшему творчеству и формулирование новых задач - тогда она будет интересна, полезна, желаема и принята с доверием</w:t>
      </w:r>
      <w:proofErr w:type="gramStart"/>
      <w:r w:rsidRPr="002D3799">
        <w:rPr>
          <w:rFonts w:ascii="Times New Roman" w:eastAsia="Times New Roman" w:hAnsi="Times New Roman" w:cs="Times New Roman"/>
          <w:color w:val="333333"/>
          <w:sz w:val="21"/>
          <w:szCs w:val="21"/>
          <w:lang w:eastAsia="ru-RU"/>
        </w:rPr>
        <w:t>.[</w:t>
      </w:r>
      <w:proofErr w:type="gramEnd"/>
      <w:r w:rsidRPr="002D3799">
        <w:rPr>
          <w:rFonts w:ascii="Times New Roman" w:eastAsia="Times New Roman" w:hAnsi="Times New Roman" w:cs="Times New Roman"/>
          <w:color w:val="333333"/>
          <w:sz w:val="21"/>
          <w:szCs w:val="21"/>
          <w:lang w:eastAsia="ru-RU"/>
        </w:rPr>
        <w:t>Выготский Л.С.,5]</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 педагогической практике нельзя забывать, что дети творят соответственно собственным потребностям, а не «напоказ» и неверно ориентировать их только на результат, подменяя поиск образцом, творчество - исполнением, желание - принуждением.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 оценке работ должно поощряться искреннее, оригинальное творчество ребенка, а не послушное репродуцирование. Любя рисование и доверяя взрослым, рисующий ребенок может оказаться жертвой чужой воли. Так нарушаются творческие права ребенка, неверно ориентируется его художественная деятельность и наносится ущерб его целостному личностному развитию. Это необходимо понимать и помнить всем взрослым, соприкасающимся с творчеством детей.</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1.2. Использование нетрадиционных техник рисования в развитии детей младшего дошкольного возраста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Сегодня есть выбор вариантов художественного дошкольного образования, и определяется он наличием вариативных, дополнительных, альтернативных, авторских программно-методических материалов, которые недостаточно научно обоснованы и требуют теоретической и экспериментальной проверки в конкретных условиях дошкольных образовательных учреждений.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В дошкольных образовательных учреждениях педагоги активно используют нетрадиционные техники рисования (НТР). </w:t>
      </w:r>
      <w:proofErr w:type="gramStart"/>
      <w:r w:rsidRPr="002D3799">
        <w:rPr>
          <w:rFonts w:ascii="Times New Roman" w:eastAsia="Times New Roman" w:hAnsi="Times New Roman" w:cs="Times New Roman"/>
          <w:color w:val="333333"/>
          <w:sz w:val="21"/>
          <w:szCs w:val="21"/>
          <w:lang w:eastAsia="ru-RU"/>
        </w:rPr>
        <w:t>Термин «нетрадиционный» подразумевает использование материалов, инструментов, способов рисования, которые не являются общепринятыми, традиционными, широко известными.</w:t>
      </w:r>
      <w:proofErr w:type="gramEnd"/>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Применение нетрадиционных техник рисования способствует обогащению знаний и представлений детей о предметах и их использовании, материалах, их свойствах, способах применения. Детей учат рисовать не только красками, карандашами, фломастерами, но и подкрашенной мыльной пеной, свечой, показывают, как использовать для рисования клей и т.д.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специальном стекле. Они пробуют рисовать ладошкой, пальцами, кулачком, ребром ладони, получать изображения с помощью подручных средств (ниток, веревок, полых трубочек) и природного материала (листьев деревьев</w:t>
      </w:r>
      <w:proofErr w:type="gramStart"/>
      <w:r w:rsidRPr="002D3799">
        <w:rPr>
          <w:rFonts w:ascii="Times New Roman" w:eastAsia="Times New Roman" w:hAnsi="Times New Roman" w:cs="Times New Roman"/>
          <w:color w:val="333333"/>
          <w:sz w:val="21"/>
          <w:szCs w:val="21"/>
          <w:lang w:eastAsia="ru-RU"/>
        </w:rPr>
        <w:t>)[</w:t>
      </w:r>
      <w:proofErr w:type="gramEnd"/>
      <w:r w:rsidRPr="002D3799">
        <w:rPr>
          <w:rFonts w:ascii="Times New Roman" w:eastAsia="Times New Roman" w:hAnsi="Times New Roman" w:cs="Times New Roman"/>
          <w:color w:val="333333"/>
          <w:sz w:val="21"/>
          <w:szCs w:val="21"/>
          <w:lang w:eastAsia="ru-RU"/>
        </w:rPr>
        <w:t>Никитина А.В.,24].</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На занятиях с использованием нетрадиционной техники изображения дошкольникам предоставляется возможность экспериментировать - смешивать краску с мыльной пеной, клейстером, на изображение, сделанное цветными мелками, наносить гуашь или акварель.</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При непосредственном контакте пальцев рук с краской дети познают ее свойства (густоту, твердость, вязкость), а при добавлении разного количества воды в акварель получают различные оттенки цвета. Таким образом, развиваются тактильная чувствительность, цветоразличение.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 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наиболее выразительным. Затем они анализируют результат, сравнивают свои работы, учатся высказывать собственное мнение, у них появляется желание в следующий раз сделать свой рисунок более интересным, непохожим на други</w:t>
      </w:r>
      <w:proofErr w:type="gramStart"/>
      <w:r w:rsidRPr="002D3799">
        <w:rPr>
          <w:rFonts w:ascii="Times New Roman" w:eastAsia="Times New Roman" w:hAnsi="Times New Roman" w:cs="Times New Roman"/>
          <w:color w:val="333333"/>
          <w:sz w:val="21"/>
          <w:szCs w:val="21"/>
          <w:lang w:eastAsia="ru-RU"/>
        </w:rPr>
        <w:t>е[</w:t>
      </w:r>
      <w:proofErr w:type="gramEnd"/>
      <w:r w:rsidRPr="002D3799">
        <w:rPr>
          <w:rFonts w:ascii="Times New Roman" w:eastAsia="Times New Roman" w:hAnsi="Times New Roman" w:cs="Times New Roman"/>
          <w:color w:val="333333"/>
          <w:sz w:val="21"/>
          <w:szCs w:val="21"/>
          <w:lang w:eastAsia="ru-RU"/>
        </w:rPr>
        <w:t>Казакова Р.Г., 13].</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Нетрадиционные техники изображения требуют соблюдения последовательности выполнения действий. Так дети учатся планировать процесс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Работа с нетрадиционными техниками изображения стимулирует положительную мотивацию у ребенка, вызывает радостное настроение, снимает страх пред процессом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Многие виды нетрадиционного рисования способствуют повышению уровня развития зрительно-моторной координации (например, рисование по стеклу, роспись ткани, рисование мелом по бархатной бумаге и т.д.)</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Нетрадиционные техники рисования позволяют педагогу осуществлять индивидуальный подход к детям, учитывать их желания, интерес. Рисование же в несколько рук, как коллективная форма творчества, сближает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roofErr w:type="gramStart"/>
      <w:r w:rsidRPr="002D3799">
        <w:rPr>
          <w:rFonts w:ascii="Times New Roman" w:eastAsia="Times New Roman" w:hAnsi="Times New Roman" w:cs="Times New Roman"/>
          <w:color w:val="333333"/>
          <w:sz w:val="21"/>
          <w:szCs w:val="21"/>
          <w:lang w:eastAsia="ru-RU"/>
        </w:rPr>
        <w:t>.[</w:t>
      </w:r>
      <w:proofErr w:type="gramEnd"/>
      <w:r w:rsidRPr="002D3799">
        <w:rPr>
          <w:rFonts w:ascii="Times New Roman" w:eastAsia="Times New Roman" w:hAnsi="Times New Roman" w:cs="Times New Roman"/>
          <w:color w:val="333333"/>
          <w:sz w:val="21"/>
          <w:szCs w:val="21"/>
          <w:lang w:eastAsia="ru-RU"/>
        </w:rPr>
        <w:t>Никитина А.В., 24]</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Виды нетрадиционных техник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 xml:space="preserve">1) </w:t>
      </w:r>
      <w:proofErr w:type="gramStart"/>
      <w:r w:rsidRPr="002D3799">
        <w:rPr>
          <w:rFonts w:ascii="Times New Roman" w:eastAsia="Times New Roman" w:hAnsi="Times New Roman" w:cs="Times New Roman"/>
          <w:b/>
          <w:bCs/>
          <w:color w:val="333333"/>
          <w:sz w:val="21"/>
          <w:szCs w:val="21"/>
          <w:lang w:eastAsia="ru-RU"/>
        </w:rPr>
        <w:t>Тычок</w:t>
      </w:r>
      <w:proofErr w:type="gramEnd"/>
      <w:r w:rsidRPr="002D3799">
        <w:rPr>
          <w:rFonts w:ascii="Times New Roman" w:eastAsia="Times New Roman" w:hAnsi="Times New Roman" w:cs="Times New Roman"/>
          <w:b/>
          <w:bCs/>
          <w:color w:val="333333"/>
          <w:sz w:val="21"/>
          <w:szCs w:val="21"/>
          <w:lang w:eastAsia="ru-RU"/>
        </w:rPr>
        <w:t xml:space="preserve"> жесткой полусухой кистью»</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любой.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фактурность окраски,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жесткая кисть, гуашь, бумага любого цвета и формата либо вырезанный силуэт пушистого или колючего животного.</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2) «Рисование пальчиками»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двух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точка, короткая линия,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мисочки с гуашью, плотная бумага любого цвета, небольшие листы, салфетки.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3) «Рисование ладошкой»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двух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цвет, фантастический силуэт.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широкие блюдечки с гуашью, кисть, плотная бумага любого цвета, листы большого формата, салфетки.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4) «Оттиск пробкой»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трех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печатки из пробки.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прижимает пробку к штемпельной подушке с краской и наносит оттиск на бумагу. Для получения другого цвета меняются и мисочка и пробка.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5) «Оттиск поролоном»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четырех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Материалы: мисочка либо пластиковая коробочка, в которую вложена штемпельная подушка из тонкого поролона, пропитанного гуашью, плотная бумага любого цвета и размера, кусочки поролона.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6) «Оттиск пенопластом»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четырех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и размера, кусочки пенопласта.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прижимает пенопла</w:t>
      </w:r>
      <w:proofErr w:type="gramStart"/>
      <w:r w:rsidRPr="002D3799">
        <w:rPr>
          <w:rFonts w:ascii="Times New Roman" w:eastAsia="Times New Roman" w:hAnsi="Times New Roman" w:cs="Times New Roman"/>
          <w:color w:val="333333"/>
          <w:sz w:val="21"/>
          <w:szCs w:val="21"/>
          <w:lang w:eastAsia="ru-RU"/>
        </w:rPr>
        <w:t>ст к шт</w:t>
      </w:r>
      <w:proofErr w:type="gramEnd"/>
      <w:r w:rsidRPr="002D3799">
        <w:rPr>
          <w:rFonts w:ascii="Times New Roman" w:eastAsia="Times New Roman" w:hAnsi="Times New Roman" w:cs="Times New Roman"/>
          <w:color w:val="333333"/>
          <w:sz w:val="21"/>
          <w:szCs w:val="21"/>
          <w:lang w:eastAsia="ru-RU"/>
        </w:rPr>
        <w:t>емпельной подушке с краской и наносит оттиск на бумагу. Чтобы получить другой цвет, меняются и мисочка и пенопласт.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7) «Оттиск смятой бумагой»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четырех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блюдце либо пластиковая коробочка, в которую вложена штемпельная подушка из тонкого поролона, пропитанного гуашью, плотная бумага любого цвета и размера, смятая бумага.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8) «Свеча + акварель»</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четырех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цвет, линия, пятно, фактура.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w:t>
      </w:r>
      <w:r w:rsidRPr="002D3799">
        <w:rPr>
          <w:rFonts w:ascii="Times New Roman" w:eastAsia="Times New Roman" w:hAnsi="Times New Roman" w:cs="Times New Roman"/>
          <w:b/>
          <w:bCs/>
          <w:color w:val="333333"/>
          <w:sz w:val="21"/>
          <w:szCs w:val="21"/>
          <w:lang w:eastAsia="ru-RU"/>
        </w:rPr>
        <w:t> </w:t>
      </w:r>
      <w:r w:rsidRPr="002D3799">
        <w:rPr>
          <w:rFonts w:ascii="Times New Roman" w:eastAsia="Times New Roman" w:hAnsi="Times New Roman" w:cs="Times New Roman"/>
          <w:color w:val="333333"/>
          <w:sz w:val="21"/>
          <w:szCs w:val="21"/>
          <w:lang w:eastAsia="ru-RU"/>
        </w:rPr>
        <w:t>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9) «Печать по трафарету»</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w:t>
      </w:r>
      <w:r w:rsidRPr="002D3799">
        <w:rPr>
          <w:rFonts w:ascii="Times New Roman" w:eastAsia="Times New Roman" w:hAnsi="Times New Roman" w:cs="Times New Roman"/>
          <w:b/>
          <w:bCs/>
          <w:color w:val="333333"/>
          <w:sz w:val="21"/>
          <w:szCs w:val="21"/>
          <w:lang w:eastAsia="ru-RU"/>
        </w:rPr>
        <w:t> </w:t>
      </w:r>
      <w:r w:rsidRPr="002D3799">
        <w:rPr>
          <w:rFonts w:ascii="Times New Roman" w:eastAsia="Times New Roman" w:hAnsi="Times New Roman" w:cs="Times New Roman"/>
          <w:color w:val="333333"/>
          <w:sz w:val="21"/>
          <w:szCs w:val="21"/>
          <w:lang w:eastAsia="ru-RU"/>
        </w:rPr>
        <w:t>пятно,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2D3799">
        <w:rPr>
          <w:rFonts w:ascii="Times New Roman" w:eastAsia="Times New Roman" w:hAnsi="Times New Roman" w:cs="Times New Roman"/>
          <w:color w:val="333333"/>
          <w:sz w:val="21"/>
          <w:szCs w:val="21"/>
          <w:lang w:eastAsia="ru-RU"/>
        </w:rPr>
        <w:t xml:space="preserve">Материалы: мисочка или пластиковая коробочка, в которую вложена штемпельная подушка из тонкого поролона, пропитанного гуашью, плотная бумага любого цвета, тампон из поролона (в середину квадрата кладут шарик из ткани или поролона и завязывают углы квадрата ниткой), трафареты из проолифленного </w:t>
      </w:r>
      <w:proofErr w:type="spellStart"/>
      <w:r w:rsidRPr="002D3799">
        <w:rPr>
          <w:rFonts w:ascii="Times New Roman" w:eastAsia="Times New Roman" w:hAnsi="Times New Roman" w:cs="Times New Roman"/>
          <w:color w:val="333333"/>
          <w:sz w:val="21"/>
          <w:szCs w:val="21"/>
          <w:lang w:eastAsia="ru-RU"/>
        </w:rPr>
        <w:t>полукартона</w:t>
      </w:r>
      <w:proofErr w:type="spellEnd"/>
      <w:r w:rsidRPr="002D3799">
        <w:rPr>
          <w:rFonts w:ascii="Times New Roman" w:eastAsia="Times New Roman" w:hAnsi="Times New Roman" w:cs="Times New Roman"/>
          <w:color w:val="333333"/>
          <w:sz w:val="21"/>
          <w:szCs w:val="21"/>
          <w:lang w:eastAsia="ru-RU"/>
        </w:rPr>
        <w:t xml:space="preserve"> либо прозрачной пленки.</w:t>
      </w:r>
      <w:proofErr w:type="gramEnd"/>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прижимает печатку или поролоновый тампон к штемпельной подушке с краской и наносит оттиск на бумагу с помощью трафарета. Чтобы изменить цвет, берутся другие тампон и трафарет.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10) «Монотипия предметная»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 цвет, симметрия.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плотная бумага любого цвета, кисти, гуашь или акварель.</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lastRenderedPageBreak/>
        <w:t>11) «</w:t>
      </w:r>
      <w:proofErr w:type="spellStart"/>
      <w:r w:rsidRPr="002D3799">
        <w:rPr>
          <w:rFonts w:ascii="Times New Roman" w:eastAsia="Times New Roman" w:hAnsi="Times New Roman" w:cs="Times New Roman"/>
          <w:b/>
          <w:bCs/>
          <w:color w:val="333333"/>
          <w:sz w:val="21"/>
          <w:szCs w:val="21"/>
          <w:lang w:eastAsia="ru-RU"/>
        </w:rPr>
        <w:t>Кляксография</w:t>
      </w:r>
      <w:proofErr w:type="spellEnd"/>
      <w:r w:rsidRPr="002D3799">
        <w:rPr>
          <w:rFonts w:ascii="Times New Roman" w:eastAsia="Times New Roman" w:hAnsi="Times New Roman" w:cs="Times New Roman"/>
          <w:b/>
          <w:bCs/>
          <w:color w:val="333333"/>
          <w:sz w:val="21"/>
          <w:szCs w:val="21"/>
          <w:lang w:eastAsia="ru-RU"/>
        </w:rPr>
        <w:t xml:space="preserve"> обычная»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бумага, тушь либо жидко разведенная гуашь в мисочке, пластиковая ложечка. Способ получения изображения: ребенок зачерпывает гуашь пластиковой ложкой и выливает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оно похоже. Недостающие детали дорисовываются.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12) «</w:t>
      </w:r>
      <w:proofErr w:type="spellStart"/>
      <w:r w:rsidRPr="002D3799">
        <w:rPr>
          <w:rFonts w:ascii="Times New Roman" w:eastAsia="Times New Roman" w:hAnsi="Times New Roman" w:cs="Times New Roman"/>
          <w:b/>
          <w:bCs/>
          <w:color w:val="333333"/>
          <w:sz w:val="21"/>
          <w:szCs w:val="21"/>
          <w:lang w:eastAsia="ru-RU"/>
        </w:rPr>
        <w:t>Кляксография</w:t>
      </w:r>
      <w:proofErr w:type="spellEnd"/>
      <w:r w:rsidRPr="002D3799">
        <w:rPr>
          <w:rFonts w:ascii="Times New Roman" w:eastAsia="Times New Roman" w:hAnsi="Times New Roman" w:cs="Times New Roman"/>
          <w:b/>
          <w:bCs/>
          <w:color w:val="333333"/>
          <w:sz w:val="21"/>
          <w:szCs w:val="21"/>
          <w:lang w:eastAsia="ru-RU"/>
        </w:rPr>
        <w:t xml:space="preserve"> с трубочкой»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пятно.</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бумага, тушь либо жидко разведенная гуашь в мисочке, пластиковая ложечка, трубочка (соломинка для напитков).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13) «</w:t>
      </w:r>
      <w:proofErr w:type="spellStart"/>
      <w:r w:rsidRPr="002D3799">
        <w:rPr>
          <w:rFonts w:ascii="Times New Roman" w:eastAsia="Times New Roman" w:hAnsi="Times New Roman" w:cs="Times New Roman"/>
          <w:b/>
          <w:bCs/>
          <w:color w:val="333333"/>
          <w:sz w:val="21"/>
          <w:szCs w:val="21"/>
          <w:lang w:eastAsia="ru-RU"/>
        </w:rPr>
        <w:t>Набрызг</w:t>
      </w:r>
      <w:proofErr w:type="spellEnd"/>
      <w:r w:rsidRPr="002D3799">
        <w:rPr>
          <w:rFonts w:ascii="Times New Roman" w:eastAsia="Times New Roman" w:hAnsi="Times New Roman" w:cs="Times New Roman"/>
          <w:b/>
          <w:bCs/>
          <w:color w:val="333333"/>
          <w:sz w:val="21"/>
          <w:szCs w:val="21"/>
          <w:lang w:eastAsia="ru-RU"/>
        </w:rPr>
        <w:t>»</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точка, фактура.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бумага, гуашь, жесткая кисть, кусочек плотного картона либо пластика (5 х 5 см).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набирает краску на кисть и ударяет кистью о картон, который держит над бумагой. Краска разбрызгивается на бумагу.</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14) «Отпечатки листьев»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Возраст: от пяти лет.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Средства выразительности: фактура, цвет.</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Материалы: бумага, листья разных деревьев (желательно опавшие), гуашь, кисти.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 получения изображения: 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дорисовать кистью.</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 xml:space="preserve">Глава 2. Педагогические условия развития изобразительных </w:t>
      </w:r>
      <w:proofErr w:type="spellStart"/>
      <w:r w:rsidRPr="002D3799">
        <w:rPr>
          <w:rFonts w:ascii="Times New Roman" w:eastAsia="Times New Roman" w:hAnsi="Times New Roman" w:cs="Times New Roman"/>
          <w:b/>
          <w:bCs/>
          <w:color w:val="333333"/>
          <w:sz w:val="21"/>
          <w:szCs w:val="21"/>
          <w:lang w:eastAsia="ru-RU"/>
        </w:rPr>
        <w:t>навыкову</w:t>
      </w:r>
      <w:proofErr w:type="spellEnd"/>
      <w:r w:rsidRPr="002D3799">
        <w:rPr>
          <w:rFonts w:ascii="Times New Roman" w:eastAsia="Times New Roman" w:hAnsi="Times New Roman" w:cs="Times New Roman"/>
          <w:b/>
          <w:bCs/>
          <w:color w:val="333333"/>
          <w:sz w:val="21"/>
          <w:szCs w:val="21"/>
          <w:lang w:eastAsia="ru-RU"/>
        </w:rPr>
        <w:t xml:space="preserve"> детей младшего дошкольного возраста </w:t>
      </w:r>
      <w:proofErr w:type="spellStart"/>
      <w:r w:rsidRPr="002D3799">
        <w:rPr>
          <w:rFonts w:ascii="Times New Roman" w:eastAsia="Times New Roman" w:hAnsi="Times New Roman" w:cs="Times New Roman"/>
          <w:b/>
          <w:bCs/>
          <w:color w:val="333333"/>
          <w:sz w:val="21"/>
          <w:szCs w:val="21"/>
          <w:lang w:eastAsia="ru-RU"/>
        </w:rPr>
        <w:t>средстваминетрадиционных</w:t>
      </w:r>
      <w:proofErr w:type="spellEnd"/>
      <w:r w:rsidRPr="002D3799">
        <w:rPr>
          <w:rFonts w:ascii="Times New Roman" w:eastAsia="Times New Roman" w:hAnsi="Times New Roman" w:cs="Times New Roman"/>
          <w:b/>
          <w:bCs/>
          <w:color w:val="333333"/>
          <w:sz w:val="21"/>
          <w:szCs w:val="21"/>
          <w:lang w:eastAsia="ru-RU"/>
        </w:rPr>
        <w:t xml:space="preserve"> техник</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 xml:space="preserve">2.1 Диагностика уровня </w:t>
      </w:r>
      <w:proofErr w:type="spellStart"/>
      <w:r w:rsidRPr="002D3799">
        <w:rPr>
          <w:rFonts w:ascii="Times New Roman" w:eastAsia="Times New Roman" w:hAnsi="Times New Roman" w:cs="Times New Roman"/>
          <w:b/>
          <w:bCs/>
          <w:color w:val="333333"/>
          <w:sz w:val="21"/>
          <w:szCs w:val="21"/>
          <w:lang w:eastAsia="ru-RU"/>
        </w:rPr>
        <w:t>развитияизобразительных</w:t>
      </w:r>
      <w:proofErr w:type="spellEnd"/>
      <w:r w:rsidRPr="002D3799">
        <w:rPr>
          <w:rFonts w:ascii="Times New Roman" w:eastAsia="Times New Roman" w:hAnsi="Times New Roman" w:cs="Times New Roman"/>
          <w:b/>
          <w:bCs/>
          <w:color w:val="333333"/>
          <w:sz w:val="21"/>
          <w:szCs w:val="21"/>
          <w:lang w:eastAsia="ru-RU"/>
        </w:rPr>
        <w:t xml:space="preserve"> навыков у детей 4 </w:t>
      </w:r>
      <w:proofErr w:type="spellStart"/>
      <w:proofErr w:type="gramStart"/>
      <w:r w:rsidRPr="002D3799">
        <w:rPr>
          <w:rFonts w:ascii="Times New Roman" w:eastAsia="Times New Roman" w:hAnsi="Times New Roman" w:cs="Times New Roman"/>
          <w:b/>
          <w:bCs/>
          <w:color w:val="333333"/>
          <w:sz w:val="21"/>
          <w:szCs w:val="21"/>
          <w:lang w:eastAsia="ru-RU"/>
        </w:rPr>
        <w:t>г.ж</w:t>
      </w:r>
      <w:proofErr w:type="spellEnd"/>
      <w:proofErr w:type="gramEnd"/>
      <w:r w:rsidRPr="002D3799">
        <w:rPr>
          <w:rFonts w:ascii="Times New Roman" w:eastAsia="Times New Roman" w:hAnsi="Times New Roman" w:cs="Times New Roman"/>
          <w:b/>
          <w:bCs/>
          <w:color w:val="333333"/>
          <w:sz w:val="21"/>
          <w:szCs w:val="21"/>
          <w:lang w:eastAsia="ru-RU"/>
        </w:rPr>
        <w:t>. в нетрадиционной технике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Диагностика проведена в МДОУ </w:t>
      </w:r>
      <w:proofErr w:type="spellStart"/>
      <w:r w:rsidRPr="002D3799">
        <w:rPr>
          <w:rFonts w:ascii="Times New Roman" w:eastAsia="Times New Roman" w:hAnsi="Times New Roman" w:cs="Times New Roman"/>
          <w:color w:val="333333"/>
          <w:sz w:val="21"/>
          <w:szCs w:val="21"/>
          <w:lang w:eastAsia="ru-RU"/>
        </w:rPr>
        <w:t>Тагайский</w:t>
      </w:r>
      <w:proofErr w:type="spellEnd"/>
      <w:r w:rsidRPr="002D3799">
        <w:rPr>
          <w:rFonts w:ascii="Times New Roman" w:eastAsia="Times New Roman" w:hAnsi="Times New Roman" w:cs="Times New Roman"/>
          <w:color w:val="333333"/>
          <w:sz w:val="21"/>
          <w:szCs w:val="21"/>
          <w:lang w:eastAsia="ru-RU"/>
        </w:rPr>
        <w:t xml:space="preserve"> детский сад «Алёнушка» во второй младшей группе. В группе по списку: 23 человека.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 начале работы по теме было проведено диагностическое обследование детей уровня развития изобразительных навыков у детей в рисовании (обследование прошли 19человек).</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i/>
          <w:iCs/>
          <w:color w:val="333333"/>
          <w:sz w:val="21"/>
          <w:szCs w:val="21"/>
          <w:lang w:eastAsia="ru-RU"/>
        </w:rPr>
        <w:t>Цель диагностики</w:t>
      </w:r>
      <w:r w:rsidRPr="002D3799">
        <w:rPr>
          <w:rFonts w:ascii="Times New Roman" w:eastAsia="Times New Roman" w:hAnsi="Times New Roman" w:cs="Times New Roman"/>
          <w:i/>
          <w:iCs/>
          <w:color w:val="333333"/>
          <w:sz w:val="21"/>
          <w:szCs w:val="21"/>
          <w:lang w:eastAsia="ru-RU"/>
        </w:rPr>
        <w:t>:</w:t>
      </w:r>
      <w:r w:rsidRPr="002D3799">
        <w:rPr>
          <w:rFonts w:ascii="Times New Roman" w:eastAsia="Times New Roman" w:hAnsi="Times New Roman" w:cs="Times New Roman"/>
          <w:color w:val="333333"/>
          <w:sz w:val="21"/>
          <w:szCs w:val="21"/>
          <w:lang w:eastAsia="ru-RU"/>
        </w:rPr>
        <w:t> определить уровни изобразительных навыков детей в нетрадиционной технике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Для проведения были использованы практические задания:</w:t>
      </w:r>
    </w:p>
    <w:p w:rsidR="002D3799" w:rsidRPr="002D3799" w:rsidRDefault="002D3799" w:rsidP="002D3799">
      <w:pPr>
        <w:numPr>
          <w:ilvl w:val="0"/>
          <w:numId w:val="6"/>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Тема «Нарисуй бабочку» (воробья, цыпленка, дерево, рыбок) - предметное рисование.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Форма проведения: подгрупповая.</w:t>
      </w:r>
    </w:p>
    <w:p w:rsidR="002D3799" w:rsidRPr="002D3799" w:rsidRDefault="002D3799" w:rsidP="002D3799">
      <w:pPr>
        <w:numPr>
          <w:ilvl w:val="0"/>
          <w:numId w:val="7"/>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Тема «Нарисуй мишке шубку»- умеет закрашивать по контуру изображенного животного жесткой полусухой кистью (метод </w:t>
      </w:r>
      <w:proofErr w:type="gramStart"/>
      <w:r w:rsidRPr="002D3799">
        <w:rPr>
          <w:rFonts w:ascii="Times New Roman" w:eastAsia="Times New Roman" w:hAnsi="Times New Roman" w:cs="Times New Roman"/>
          <w:color w:val="333333"/>
          <w:sz w:val="21"/>
          <w:szCs w:val="21"/>
          <w:lang w:eastAsia="ru-RU"/>
        </w:rPr>
        <w:t>тычок</w:t>
      </w:r>
      <w:proofErr w:type="gramEnd"/>
      <w:r w:rsidRPr="002D3799">
        <w:rPr>
          <w:rFonts w:ascii="Times New Roman" w:eastAsia="Times New Roman" w:hAnsi="Times New Roman" w:cs="Times New Roman"/>
          <w:color w:val="333333"/>
          <w:sz w:val="21"/>
          <w:szCs w:val="21"/>
          <w:lang w:eastAsia="ru-RU"/>
        </w:rPr>
        <w:t xml:space="preserve"> полусухой кистью).</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 листы с изображением контура медведя, акварельные краски, жесткая и мягкая кисточки, салфетка, баночки с водой.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Форма проведения: подгрупповая, индивидуальная.</w:t>
      </w:r>
    </w:p>
    <w:p w:rsidR="002D3799" w:rsidRPr="002D3799" w:rsidRDefault="002D3799" w:rsidP="002D3799">
      <w:pPr>
        <w:numPr>
          <w:ilvl w:val="0"/>
          <w:numId w:val="8"/>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Тема «Укрась чашку» - умеет составлять узор, подбирать цвет, обводить точками по контуру.</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Материал: листы с изображением контура чашки, гуашь, баночки с водой, салфетки.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Форма проведения: индивидуальная и подгрупповая.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i/>
          <w:iCs/>
          <w:color w:val="333333"/>
          <w:sz w:val="21"/>
          <w:szCs w:val="21"/>
          <w:lang w:eastAsia="ru-RU"/>
        </w:rPr>
        <w:t>Критерии оценки: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высокий уровень - ребенок выполняет все задания самостоятельно;</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средний уровень - ребенок выполняет некоторые задания с частичной помощью воспитателя;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низкий уровень - ребенок выполняет все задания только с помощью взрослого.</w:t>
      </w:r>
    </w:p>
    <w:p w:rsidR="002D3799" w:rsidRPr="002D3799" w:rsidRDefault="002D3799" w:rsidP="002D3799">
      <w:pPr>
        <w:shd w:val="clear" w:color="auto" w:fill="FFFFFF"/>
        <w:spacing w:after="150" w:line="240" w:lineRule="auto"/>
        <w:jc w:val="right"/>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Таблица 1</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Результаты входной диагностики (на начало работы по теме)</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43"/>
        <w:gridCol w:w="3108"/>
        <w:gridCol w:w="3120"/>
      </w:tblGrid>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Уровни развития навыков у детей в нетрадиционной технике рисования</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Количество детей</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соотношение от общего количества детей</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Высокий</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5%</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Средний</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10</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52%</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Низкий</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8</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43%</w:t>
            </w:r>
          </w:p>
        </w:tc>
      </w:tr>
    </w:tbl>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 результатам диагностики я разделила детей на две подгруппы: экспериментальную, с которой буду проводить дополнительные занятия по нетрадиционной технике рисования и контрольную группу, в которой будут заниматься только по основной образовательной программе.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i/>
          <w:iCs/>
          <w:color w:val="333333"/>
          <w:sz w:val="21"/>
          <w:szCs w:val="21"/>
          <w:lang w:eastAsia="ru-RU"/>
        </w:rPr>
        <w:t>Анализ результатов диагностики</w:t>
      </w:r>
      <w:r w:rsidRPr="002D3799">
        <w:rPr>
          <w:rFonts w:ascii="Times New Roman" w:eastAsia="Times New Roman" w:hAnsi="Times New Roman" w:cs="Times New Roman"/>
          <w:color w:val="333333"/>
          <w:sz w:val="21"/>
          <w:szCs w:val="21"/>
          <w:lang w:eastAsia="ru-RU"/>
        </w:rPr>
        <w:t> приводит к выводу о том, что средний уровень развития изобразительных навыков у детей в рисовании на первом этапе составил: 52% . Это определяется рядом причин:</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не воспитан интерес и внимание к технической, исполнительской стороне рисунков;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не проводиться регулярная и систематическая работа с детьми по овладению техникой рисования;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у детей недостаточно развито воображение.</w:t>
      </w:r>
    </w:p>
    <w:p w:rsidR="002D3799" w:rsidRPr="002D3799" w:rsidRDefault="002D3799" w:rsidP="002D3799">
      <w:pPr>
        <w:shd w:val="clear" w:color="auto" w:fill="FFFFFF"/>
        <w:spacing w:after="150" w:line="240" w:lineRule="auto"/>
        <w:ind w:left="567"/>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ind w:left="567"/>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2.2 Технология развития рисования у детей младшего дошкольного возраста через использование нетрадиционных техник</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 xml:space="preserve">Познакомившись с нетрадиционными методиками рисования, я решила использовать их в своей работе, так как опыт работы показывает, что занятий по разработанным Т.С.Комаровой и </w:t>
      </w:r>
      <w:proofErr w:type="spellStart"/>
      <w:r w:rsidRPr="002D3799">
        <w:rPr>
          <w:rFonts w:ascii="Times New Roman" w:eastAsia="Times New Roman" w:hAnsi="Times New Roman" w:cs="Times New Roman"/>
          <w:color w:val="333333"/>
          <w:sz w:val="21"/>
          <w:szCs w:val="21"/>
          <w:lang w:eastAsia="ru-RU"/>
        </w:rPr>
        <w:t>Т.Г.Казаковой</w:t>
      </w:r>
      <w:proofErr w:type="spellEnd"/>
      <w:r w:rsidRPr="002D3799">
        <w:rPr>
          <w:rFonts w:ascii="Times New Roman" w:eastAsia="Times New Roman" w:hAnsi="Times New Roman" w:cs="Times New Roman"/>
          <w:color w:val="333333"/>
          <w:sz w:val="21"/>
          <w:szCs w:val="21"/>
          <w:lang w:eastAsia="ru-RU"/>
        </w:rPr>
        <w:t xml:space="preserve"> методикам явно недостаточно для выработки у детей необходимых навыков и умений свободного рисования. Ведь не всем детям дано владеть кистью или карандашом, кому-то трудно выразить себя в линии. Это влечёт за собой отрицательное эмоциональное отношение ко всему процессу рисования и ведёт к детской неуверенности. Решить данную проблему помогают нетрадиционные способы рисования. Ведь изначально рисовать, а на чём и чем, а уж фантазии у современных детей более чем достаточно.</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Я остановила свой выбор на таких нетрадиционных техниках рисования, как пальчиком, ладошкой, </w:t>
      </w:r>
      <w:proofErr w:type="gramStart"/>
      <w:r w:rsidRPr="002D3799">
        <w:rPr>
          <w:rFonts w:ascii="Times New Roman" w:eastAsia="Times New Roman" w:hAnsi="Times New Roman" w:cs="Times New Roman"/>
          <w:color w:val="333333"/>
          <w:sz w:val="21"/>
          <w:szCs w:val="21"/>
          <w:lang w:eastAsia="ru-RU"/>
        </w:rPr>
        <w:t>тычком</w:t>
      </w:r>
      <w:proofErr w:type="gramEnd"/>
      <w:r w:rsidRPr="002D3799">
        <w:rPr>
          <w:rFonts w:ascii="Times New Roman" w:eastAsia="Times New Roman" w:hAnsi="Times New Roman" w:cs="Times New Roman"/>
          <w:color w:val="333333"/>
          <w:sz w:val="21"/>
          <w:szCs w:val="21"/>
          <w:lang w:eastAsia="ru-RU"/>
        </w:rPr>
        <w:t xml:space="preserve"> (жёсткая кисть или ватная палочка), прижми и отпечатай (поролон, крышки, пробки). Составила перспективное планирование на возрастную группу, это мне позволило учитывать взаимосвязь между различными разделами работы с детьми, обеспечить систематичность и последовательность в работе. Поэтому работу начала от простого к </w:t>
      </w:r>
      <w:proofErr w:type="gramStart"/>
      <w:r w:rsidRPr="002D3799">
        <w:rPr>
          <w:rFonts w:ascii="Times New Roman" w:eastAsia="Times New Roman" w:hAnsi="Times New Roman" w:cs="Times New Roman"/>
          <w:color w:val="333333"/>
          <w:sz w:val="21"/>
          <w:szCs w:val="21"/>
          <w:lang w:eastAsia="ru-RU"/>
        </w:rPr>
        <w:t>сложному</w:t>
      </w:r>
      <w:proofErr w:type="gramEnd"/>
      <w:r w:rsidRPr="002D3799">
        <w:rPr>
          <w:rFonts w:ascii="Times New Roman" w:eastAsia="Times New Roman" w:hAnsi="Times New Roman" w:cs="Times New Roman"/>
          <w:color w:val="333333"/>
          <w:sz w:val="21"/>
          <w:szCs w:val="21"/>
          <w:lang w:eastAsia="ru-RU"/>
        </w:rPr>
        <w:t>, а методики рисования, которые я использую, являются наиболее доступными для детей младшего возраста. Сейчас детям моей группы 3-4 года, но рисовать пробовали уже с 1 младшей группы, после того как закончился процесс адаптации и малыши привыкли к окружающей их обстановке и воспитателям.</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Пробовала технику рисования пальчиком. Занятия проводила индивидуально – для получения наилучшего результата, затем объединяла по 2-3 ребёнка. Рисование пальчиком вызывало у ребёнка особое удовольствие, когда обмакнув пальчик в краску, он оставлял свой след на листе бумаги. Учились рисовать кончиком пальчика сверху вниз травку, божьей коровке рисовали пальчиком пятнышки на крыльях чёрной краской, украшали крылья бабочки.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Рисовали и ладошкой. Нарисовали коллективную работу – весёлое, доброе солнышко. Каждый ребёнок прикладывал к листу бумаги свои ладошки, которые сначала обмакивали в жёлтую краску, а потом прикладывали их по кругу, я направляла детей. Получились весёлые лучики, затем нарисовала личико и солнышко готово</w:t>
      </w:r>
      <w:r w:rsidRPr="002D3799">
        <w:rPr>
          <w:rFonts w:ascii="Times New Roman" w:eastAsia="Times New Roman" w:hAnsi="Times New Roman" w:cs="Times New Roman"/>
          <w:i/>
          <w:iCs/>
          <w:color w:val="333333"/>
          <w:sz w:val="21"/>
          <w:szCs w:val="21"/>
          <w:lang w:eastAsia="ru-RU"/>
        </w:rPr>
        <w:t>. </w:t>
      </w:r>
      <w:r w:rsidRPr="002D3799">
        <w:rPr>
          <w:rFonts w:ascii="Times New Roman" w:eastAsia="Times New Roman" w:hAnsi="Times New Roman" w:cs="Times New Roman"/>
          <w:color w:val="333333"/>
          <w:sz w:val="21"/>
          <w:szCs w:val="21"/>
          <w:lang w:eastAsia="ru-RU"/>
        </w:rPr>
        <w:t>Дети испытали огромное удовольствие от коллективной работы. В основном все наши работы были коллективными. Как таковой цели использовать нетрадиционные методы в обучении детей рисованию не было. Но попробовав и увидев результат наших работ, решила продолжать использовать эти методики рисования и дальше. Я составила перспективный план занятий по нетрадиционному рисованию и начала внедрять его в своей работе. Продумывая каждое занятие, подбирала тот материал, в котором изображение предмета может быть решено особенно выразительно, интересно, красиво, доставит детям эстетическое удовольствие. Конечно, перед тем как рисовать какой-либо предмет или явление, ребёнок должен хорошо представлять, что это и как оно выглядит. Для этого рисование я начинаю с рассказа о явлении или предмета, который нужно изобразить, далее объясняю технику рисования, обязательно провожу физкультминутки, анализирую в конце занятия работы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 второй младшей мы продолжаем рисовать пальчиками, но теперь каждому ребёнку даю готовые шаблоны. Очень понравилась детям техника рисования ладошкой. Казалось бы, что мы можем нарисовать ладошкой? Да всё, что угодно! Если смазать ладошку краской, то она оставит на бумаге интересный отпечаток, в котором можно увидеть различные удивительные образы. Например, необычный цветок тюльпан можно нарисовать ладошкой. Чем же он необычен? А тем, что бутоны тюльпана рисуются не с помощью кисточки, а при помощи детских ладошек. Для получения этого рисунка потребуется всего две краски, красная и зелёная.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Процесс работы прост: разводим красную краску, делаем отпечатки ладошек на белом листе бумаги. Всё, бутоны тюльпанов готовы, теперь осталось нарисовать зелёный стебель и листики. Нетрадиционный рисунок готов. Несложно, красиво, необычно. Есть дети, которые рисуют левой рукой, так рисовать таким способом им нравится, а вот с кистью работать тяжело, поэтому для таких детей это большой плюс в рисовании. Так с помощью ладошки появляются тюльпаны, воробьи, </w:t>
      </w:r>
      <w:proofErr w:type="spellStart"/>
      <w:r w:rsidRPr="002D3799">
        <w:rPr>
          <w:rFonts w:ascii="Times New Roman" w:eastAsia="Times New Roman" w:hAnsi="Times New Roman" w:cs="Times New Roman"/>
          <w:color w:val="333333"/>
          <w:sz w:val="21"/>
          <w:szCs w:val="21"/>
          <w:lang w:eastAsia="ru-RU"/>
        </w:rPr>
        <w:t>осьминожки</w:t>
      </w:r>
      <w:proofErr w:type="spellEnd"/>
      <w:r w:rsidRPr="002D3799">
        <w:rPr>
          <w:rFonts w:ascii="Times New Roman" w:eastAsia="Times New Roman" w:hAnsi="Times New Roman" w:cs="Times New Roman"/>
          <w:color w:val="333333"/>
          <w:sz w:val="21"/>
          <w:szCs w:val="21"/>
          <w:lang w:eastAsia="ru-RU"/>
        </w:rPr>
        <w:t>, деревья </w:t>
      </w:r>
      <w:r w:rsidRPr="002D3799">
        <w:rPr>
          <w:rFonts w:ascii="Times New Roman" w:eastAsia="Times New Roman" w:hAnsi="Times New Roman" w:cs="Times New Roman"/>
          <w:i/>
          <w:iCs/>
          <w:color w:val="333333"/>
          <w:sz w:val="21"/>
          <w:szCs w:val="21"/>
          <w:lang w:eastAsia="ru-RU"/>
        </w:rPr>
        <w:t>(Приложение 2)</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Другой интересный вариант рисования, который я использую – метод </w:t>
      </w:r>
      <w:proofErr w:type="gramStart"/>
      <w:r w:rsidRPr="002D3799">
        <w:rPr>
          <w:rFonts w:ascii="Times New Roman" w:eastAsia="Times New Roman" w:hAnsi="Times New Roman" w:cs="Times New Roman"/>
          <w:color w:val="333333"/>
          <w:sz w:val="21"/>
          <w:szCs w:val="21"/>
          <w:lang w:eastAsia="ru-RU"/>
        </w:rPr>
        <w:t>тычка</w:t>
      </w:r>
      <w:proofErr w:type="gramEnd"/>
      <w:r w:rsidRPr="002D3799">
        <w:rPr>
          <w:rFonts w:ascii="Times New Roman" w:eastAsia="Times New Roman" w:hAnsi="Times New Roman" w:cs="Times New Roman"/>
          <w:color w:val="333333"/>
          <w:sz w:val="21"/>
          <w:szCs w:val="21"/>
          <w:lang w:eastAsia="ru-RU"/>
        </w:rPr>
        <w:t>. Для этого метода достаточно взять ватную палочку или жёсткую кисть. Что мы делаем? Опускаем ватную палочку или жёсткую кисть в краск</w:t>
      </w:r>
      <w:proofErr w:type="gramStart"/>
      <w:r w:rsidRPr="002D3799">
        <w:rPr>
          <w:rFonts w:ascii="Times New Roman" w:eastAsia="Times New Roman" w:hAnsi="Times New Roman" w:cs="Times New Roman"/>
          <w:color w:val="333333"/>
          <w:sz w:val="21"/>
          <w:szCs w:val="21"/>
          <w:lang w:eastAsia="ru-RU"/>
        </w:rPr>
        <w:t>у(</w:t>
      </w:r>
      <w:proofErr w:type="gramEnd"/>
      <w:r w:rsidRPr="002D3799">
        <w:rPr>
          <w:rFonts w:ascii="Times New Roman" w:eastAsia="Times New Roman" w:hAnsi="Times New Roman" w:cs="Times New Roman"/>
          <w:color w:val="333333"/>
          <w:sz w:val="21"/>
          <w:szCs w:val="21"/>
          <w:lang w:eastAsia="ru-RU"/>
        </w:rPr>
        <w:t xml:space="preserve"> дети эти методом уже владеют очень хорошо) и точными движениями делаем тычки по альбомному листу. Палочки или кисть будут оставлять чёткий отпечаток. Форма отпечатка будет зависеть от того, какой формы был выбран предмет. Если </w:t>
      </w:r>
      <w:proofErr w:type="gramStart"/>
      <w:r w:rsidRPr="002D3799">
        <w:rPr>
          <w:rFonts w:ascii="Times New Roman" w:eastAsia="Times New Roman" w:hAnsi="Times New Roman" w:cs="Times New Roman"/>
          <w:color w:val="333333"/>
          <w:sz w:val="21"/>
          <w:szCs w:val="21"/>
          <w:lang w:eastAsia="ru-RU"/>
        </w:rPr>
        <w:t>тычок</w:t>
      </w:r>
      <w:proofErr w:type="gramEnd"/>
      <w:r w:rsidRPr="002D3799">
        <w:rPr>
          <w:rFonts w:ascii="Times New Roman" w:eastAsia="Times New Roman" w:hAnsi="Times New Roman" w:cs="Times New Roman"/>
          <w:color w:val="333333"/>
          <w:sz w:val="21"/>
          <w:szCs w:val="21"/>
          <w:lang w:eastAsia="ru-RU"/>
        </w:rPr>
        <w:t xml:space="preserve"> делать целенаправленно, например, по готовому контуру и внутри него, то изображаемый объект получится интересной неоднородной фактуры. Этим методом с помощью ватной палочки рисовали падающий снег, украшали рукавичку, чашк</w:t>
      </w:r>
      <w:proofErr w:type="gramStart"/>
      <w:r w:rsidRPr="002D3799">
        <w:rPr>
          <w:rFonts w:ascii="Times New Roman" w:eastAsia="Times New Roman" w:hAnsi="Times New Roman" w:cs="Times New Roman"/>
          <w:color w:val="333333"/>
          <w:sz w:val="21"/>
          <w:szCs w:val="21"/>
          <w:lang w:eastAsia="ru-RU"/>
        </w:rPr>
        <w:t>у</w:t>
      </w:r>
      <w:r w:rsidRPr="002D3799">
        <w:rPr>
          <w:rFonts w:ascii="Times New Roman" w:eastAsia="Times New Roman" w:hAnsi="Times New Roman" w:cs="Times New Roman"/>
          <w:i/>
          <w:iCs/>
          <w:color w:val="333333"/>
          <w:sz w:val="21"/>
          <w:szCs w:val="21"/>
          <w:lang w:eastAsia="ru-RU"/>
        </w:rPr>
        <w:t>(</w:t>
      </w:r>
      <w:proofErr w:type="gramEnd"/>
      <w:r w:rsidRPr="002D3799">
        <w:rPr>
          <w:rFonts w:ascii="Times New Roman" w:eastAsia="Times New Roman" w:hAnsi="Times New Roman" w:cs="Times New Roman"/>
          <w:i/>
          <w:iCs/>
          <w:color w:val="333333"/>
          <w:sz w:val="21"/>
          <w:szCs w:val="21"/>
          <w:lang w:eastAsia="ru-RU"/>
        </w:rPr>
        <w:t>Приложение 3).</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 xml:space="preserve">Мамам в подарок на 8 Марта рисовали пушистую мимозу, используя метод </w:t>
      </w:r>
      <w:proofErr w:type="gramStart"/>
      <w:r w:rsidRPr="002D3799">
        <w:rPr>
          <w:rFonts w:ascii="Times New Roman" w:eastAsia="Times New Roman" w:hAnsi="Times New Roman" w:cs="Times New Roman"/>
          <w:color w:val="333333"/>
          <w:sz w:val="21"/>
          <w:szCs w:val="21"/>
          <w:lang w:eastAsia="ru-RU"/>
        </w:rPr>
        <w:t>тычка</w:t>
      </w:r>
      <w:proofErr w:type="gramEnd"/>
      <w:r w:rsidRPr="002D3799">
        <w:rPr>
          <w:rFonts w:ascii="Times New Roman" w:eastAsia="Times New Roman" w:hAnsi="Times New Roman" w:cs="Times New Roman"/>
          <w:color w:val="333333"/>
          <w:sz w:val="21"/>
          <w:szCs w:val="21"/>
          <w:lang w:eastAsia="ru-RU"/>
        </w:rPr>
        <w:t xml:space="preserve"> (ватная палочка). Нарисованная ватной палочкой мимоза получилась пушистая и красивая. Краска не растекалась и не размазывалась в отличии, когда дети рисуют кистью </w:t>
      </w:r>
      <w:r w:rsidRPr="002D3799">
        <w:rPr>
          <w:rFonts w:ascii="Times New Roman" w:eastAsia="Times New Roman" w:hAnsi="Times New Roman" w:cs="Times New Roman"/>
          <w:i/>
          <w:iCs/>
          <w:color w:val="333333"/>
          <w:sz w:val="21"/>
          <w:szCs w:val="21"/>
          <w:lang w:eastAsia="ru-RU"/>
        </w:rPr>
        <w:t>(Приложение 4).</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Рисовали косолапого мишку. Я каждому ребенку подготовила альбомные листы с нарисованным силуэта животного, а дети рисовали мишке пушистую шубку методом </w:t>
      </w:r>
      <w:proofErr w:type="gramStart"/>
      <w:r w:rsidRPr="002D3799">
        <w:rPr>
          <w:rFonts w:ascii="Times New Roman" w:eastAsia="Times New Roman" w:hAnsi="Times New Roman" w:cs="Times New Roman"/>
          <w:color w:val="333333"/>
          <w:sz w:val="21"/>
          <w:szCs w:val="21"/>
          <w:lang w:eastAsia="ru-RU"/>
        </w:rPr>
        <w:t>тычок</w:t>
      </w:r>
      <w:proofErr w:type="gramEnd"/>
      <w:r w:rsidRPr="002D3799">
        <w:rPr>
          <w:rFonts w:ascii="Times New Roman" w:eastAsia="Times New Roman" w:hAnsi="Times New Roman" w:cs="Times New Roman"/>
          <w:color w:val="333333"/>
          <w:sz w:val="21"/>
          <w:szCs w:val="21"/>
          <w:lang w:eastAsia="ru-RU"/>
        </w:rPr>
        <w:t xml:space="preserve"> жесткой полусухой кисточкой. Работы детей вышли интересные и разные (Приложение 5).</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Так же использую в своей работе с детьми технику «Прижми и отпечатай». Рисуем пробками, крышками, поролоном. Применение таких помощников в рисовании очень нравится детям. Ведь так быстро можно нарисовать шарик, божью коровку, цыплёнка, - стоит только раскрасить верхнюю часть пробки и отпечатать её на лист. Получившийся ровный круг дополняется воображением ребёнка. Для того. Чтобы нарисовать цыплёнка такой техникой мы берём одну крышку, желательно маленькую, другую немного </w:t>
      </w:r>
      <w:proofErr w:type="gramStart"/>
      <w:r w:rsidRPr="002D3799">
        <w:rPr>
          <w:rFonts w:ascii="Times New Roman" w:eastAsia="Times New Roman" w:hAnsi="Times New Roman" w:cs="Times New Roman"/>
          <w:color w:val="333333"/>
          <w:sz w:val="21"/>
          <w:szCs w:val="21"/>
          <w:lang w:eastAsia="ru-RU"/>
        </w:rPr>
        <w:t>побольше</w:t>
      </w:r>
      <w:proofErr w:type="gramEnd"/>
      <w:r w:rsidRPr="002D3799">
        <w:rPr>
          <w:rFonts w:ascii="Times New Roman" w:eastAsia="Times New Roman" w:hAnsi="Times New Roman" w:cs="Times New Roman"/>
          <w:color w:val="333333"/>
          <w:sz w:val="21"/>
          <w:szCs w:val="21"/>
          <w:lang w:eastAsia="ru-RU"/>
        </w:rPr>
        <w:t>. Закрашиваем верхнюю часть, отпечатываем, дорисовываем ножки, клювик, глазик. И цыплёнок оживает </w:t>
      </w:r>
      <w:r w:rsidRPr="002D3799">
        <w:rPr>
          <w:rFonts w:ascii="Times New Roman" w:eastAsia="Times New Roman" w:hAnsi="Times New Roman" w:cs="Times New Roman"/>
          <w:i/>
          <w:iCs/>
          <w:color w:val="333333"/>
          <w:sz w:val="21"/>
          <w:szCs w:val="21"/>
          <w:lang w:eastAsia="ru-RU"/>
        </w:rPr>
        <w:t>(Приложение 6</w:t>
      </w:r>
      <w:r w:rsidRPr="002D3799">
        <w:rPr>
          <w:rFonts w:ascii="Times New Roman" w:eastAsia="Times New Roman" w:hAnsi="Times New Roman" w:cs="Times New Roman"/>
          <w:color w:val="333333"/>
          <w:sz w:val="21"/>
          <w:szCs w:val="21"/>
          <w:lang w:eastAsia="ru-RU"/>
        </w:rPr>
        <w:t>).</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Таким методом рисования можно нарисовать и гусеницу, только используем поролоновую печать. Делаем несколько отпечатков идущих друг за другом, дорисовываем кисточкой глазки, лапки – вот и готова гусеница перебирающая лапками </w:t>
      </w:r>
      <w:proofErr w:type="gramStart"/>
      <w:r w:rsidRPr="002D3799">
        <w:rPr>
          <w:rFonts w:ascii="Times New Roman" w:eastAsia="Times New Roman" w:hAnsi="Times New Roman" w:cs="Times New Roman"/>
          <w:i/>
          <w:iCs/>
          <w:color w:val="333333"/>
          <w:sz w:val="21"/>
          <w:szCs w:val="21"/>
          <w:lang w:eastAsia="ru-RU"/>
        </w:rPr>
        <w:t xml:space="preserve">( </w:t>
      </w:r>
      <w:proofErr w:type="gramEnd"/>
      <w:r w:rsidRPr="002D3799">
        <w:rPr>
          <w:rFonts w:ascii="Times New Roman" w:eastAsia="Times New Roman" w:hAnsi="Times New Roman" w:cs="Times New Roman"/>
          <w:i/>
          <w:iCs/>
          <w:color w:val="333333"/>
          <w:sz w:val="21"/>
          <w:szCs w:val="21"/>
          <w:lang w:eastAsia="ru-RU"/>
        </w:rPr>
        <w:t>Приложение 7).</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Я, считаю, что техники рисования пальцами, ладошкой, </w:t>
      </w:r>
      <w:proofErr w:type="gramStart"/>
      <w:r w:rsidRPr="002D3799">
        <w:rPr>
          <w:rFonts w:ascii="Times New Roman" w:eastAsia="Times New Roman" w:hAnsi="Times New Roman" w:cs="Times New Roman"/>
          <w:color w:val="333333"/>
          <w:sz w:val="21"/>
          <w:szCs w:val="21"/>
          <w:lang w:eastAsia="ru-RU"/>
        </w:rPr>
        <w:t>тычком</w:t>
      </w:r>
      <w:proofErr w:type="gramEnd"/>
      <w:r w:rsidRPr="002D3799">
        <w:rPr>
          <w:rFonts w:ascii="Times New Roman" w:eastAsia="Times New Roman" w:hAnsi="Times New Roman" w:cs="Times New Roman"/>
          <w:color w:val="333333"/>
          <w:sz w:val="21"/>
          <w:szCs w:val="21"/>
          <w:lang w:eastAsia="ru-RU"/>
        </w:rPr>
        <w:t>, пробками, поролоном позволяет сделать работы детей более интересными и красочными. А использование этих методик имеет ряд преимуществ: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-Способствует развитию у ребёнка мелкой моторики рук и тактильного восприятия.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-Пространственной ориентировке на листе бумаги, глазомера и зрительного восприятия, внимания и усидчивости.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-Уточняют свои представления о цвете, форме, и размере предметов и их частей.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-Развивается мышление, речь, воображение.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-Способствует обогащению знаний об окружающем и приобщению к фольклору и литературе, та как темы занятий предусматривают использование загадок, стихов.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-Волшебное возникновение изображения доставляет детям удовольствие.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-Вызывает положительные эмоции.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-Ребёнок видит результат своей деятельности, учится их анализировать и находить им применение.</w:t>
      </w:r>
    </w:p>
    <w:p w:rsidR="002D3799" w:rsidRPr="002D3799" w:rsidRDefault="002D3799" w:rsidP="002D3799">
      <w:pPr>
        <w:shd w:val="clear" w:color="auto" w:fill="FFFFFF"/>
        <w:spacing w:after="150" w:line="240" w:lineRule="auto"/>
        <w:ind w:left="-284"/>
        <w:jc w:val="right"/>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Таблица 2</w:t>
      </w:r>
    </w:p>
    <w:p w:rsidR="002D3799" w:rsidRPr="002D3799" w:rsidRDefault="002D3799" w:rsidP="002D3799">
      <w:pPr>
        <w:shd w:val="clear" w:color="auto" w:fill="FFFFFF"/>
        <w:spacing w:after="150" w:line="240" w:lineRule="auto"/>
        <w:ind w:left="-284"/>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Перспективное планирование.</w:t>
      </w:r>
    </w:p>
    <w:p w:rsidR="002D3799" w:rsidRPr="002D3799" w:rsidRDefault="002D3799" w:rsidP="002D3799">
      <w:pPr>
        <w:shd w:val="clear" w:color="auto" w:fill="FFFFFF"/>
        <w:spacing w:after="150" w:line="240" w:lineRule="auto"/>
        <w:ind w:left="-284"/>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Нетрадиционные техники рисования во второй младшей группе</w:t>
      </w:r>
    </w:p>
    <w:tbl>
      <w:tblPr>
        <w:tblW w:w="0" w:type="auto"/>
        <w:tblInd w:w="-28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06"/>
        <w:gridCol w:w="3220"/>
        <w:gridCol w:w="3229"/>
      </w:tblGrid>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Месяц</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Тема</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Цель</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Сентябрь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«Бабочка» (рисование пальчиком)</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Знакомить с творческим процессом – рисование пальчиком. Закреплять знание цветов (красный, жёлтый). Поддерживать интерес к изобразительной деятельности. Учить радоваться полученному результату.</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Октябрь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«Гусеница» (прижми и отпечатай, поролоновая печать)</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lastRenderedPageBreak/>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«Рябина» (рисование пальчиком)</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Учить рисовать поролоновой печатью, прикладывая их к листу. Закрепить знание цветов (зелёный, чёрный); развивать чувство ритма, воображение.</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Учить детей рисовать кисточкой веточку рябины. Продолжать учить рисовать пальчиком ягоды.</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Ноябрь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«Воробей» (ладошка)</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Учить детей рисовать руками путём прикладывания их к листу бумаги; учить рисовать голову печатанием крышки, набирая краску с поддона, а глаз кончиком кисти.</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Декабрь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«Украсим чашку» (ватная палочка, </w:t>
            </w:r>
            <w:proofErr w:type="gramStart"/>
            <w:r w:rsidRPr="002D3799">
              <w:rPr>
                <w:rFonts w:ascii="Times New Roman" w:eastAsia="Times New Roman" w:hAnsi="Times New Roman" w:cs="Times New Roman"/>
                <w:color w:val="333333"/>
                <w:sz w:val="21"/>
                <w:szCs w:val="21"/>
                <w:lang w:eastAsia="ru-RU"/>
              </w:rPr>
              <w:t>тычок</w:t>
            </w:r>
            <w:proofErr w:type="gramEnd"/>
            <w:r w:rsidRPr="002D3799">
              <w:rPr>
                <w:rFonts w:ascii="Times New Roman" w:eastAsia="Times New Roman" w:hAnsi="Times New Roman" w:cs="Times New Roman"/>
                <w:color w:val="333333"/>
                <w:sz w:val="21"/>
                <w:szCs w:val="21"/>
                <w:lang w:eastAsia="ru-RU"/>
              </w:rPr>
              <w:t>)</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Учить детей самостоятельно подбирать подходящие цвета, обводить точками </w:t>
            </w:r>
            <w:proofErr w:type="gramStart"/>
            <w:r w:rsidRPr="002D3799">
              <w:rPr>
                <w:rFonts w:ascii="Times New Roman" w:eastAsia="Times New Roman" w:hAnsi="Times New Roman" w:cs="Times New Roman"/>
                <w:color w:val="333333"/>
                <w:sz w:val="21"/>
                <w:szCs w:val="21"/>
                <w:lang w:eastAsia="ru-RU"/>
              </w:rPr>
              <w:t>нарисованный</w:t>
            </w:r>
            <w:proofErr w:type="gramEnd"/>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карандашом контур</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продолжение таблицы 2</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ватной палочкой с гуашью, украшать изделие точками, нарисованными ватной палочкой.</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Январь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«Друзья для ёжика» (ладошка)</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Продолжать учить детей рисовать ладошкой и пальчиком, добиваясь сходства с ежом, закрепить знания детей о повадках ежа.</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Февраль</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«Снеговик» (рисование пальчиками)</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Учить внимательно, рассматривать образец и следовать ему, закреплять умения рисовать пальчиками круг.</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Март</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«Тюльпан» (ладошка)</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«Мимоза» (ватная палочка)</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Продолжать учить рисовать ладошкой, кончиками пальцев, набирать краску; закреплять представление о цвете (зелёный, красный). Поддерживать интерес к изобразительной деятельности. Учить радоваться полученному результату.</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Продолжать учить рисовать крышками, прикладывая их к листу, закрепить знание цветов (красный, жёлтый). Продолжать учить выполнять работу аккуратно.</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Апрель</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«Божья коровка» (пробка, ватная палочка)</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Продолжать закреплять умение рисовать крышками, аккуратно</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продолжение таблицы 2</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пользоваться ватной палочкой, ставя точки, радоваться</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полученному результату.</w:t>
            </w:r>
          </w:p>
        </w:tc>
      </w:tr>
      <w:tr w:rsidR="002D3799" w:rsidRPr="002D3799" w:rsidTr="002D3799">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Май</w:t>
            </w:r>
          </w:p>
        </w:tc>
        <w:tc>
          <w:tcPr>
            <w:tcW w:w="328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«Цыпленок» (крышка)</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Коллективная работа «Морские обитатели» (рисование ладошкой)</w:t>
            </w:r>
          </w:p>
        </w:tc>
        <w:tc>
          <w:tcPr>
            <w:tcW w:w="32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Продолжать закреплять умение рисовать крышками, прикладывая их к листу, закреплять знание цветов (</w:t>
            </w:r>
            <w:proofErr w:type="gramStart"/>
            <w:r w:rsidRPr="002D3799">
              <w:rPr>
                <w:rFonts w:ascii="Times New Roman" w:eastAsia="Times New Roman" w:hAnsi="Times New Roman" w:cs="Times New Roman"/>
                <w:color w:val="333333"/>
                <w:sz w:val="21"/>
                <w:szCs w:val="21"/>
                <w:lang w:eastAsia="ru-RU"/>
              </w:rPr>
              <w:t>коричневый</w:t>
            </w:r>
            <w:proofErr w:type="gramEnd"/>
            <w:r w:rsidRPr="002D3799">
              <w:rPr>
                <w:rFonts w:ascii="Times New Roman" w:eastAsia="Times New Roman" w:hAnsi="Times New Roman" w:cs="Times New Roman"/>
                <w:color w:val="333333"/>
                <w:sz w:val="21"/>
                <w:szCs w:val="21"/>
                <w:lang w:eastAsia="ru-RU"/>
              </w:rPr>
              <w:t>, чёрный), радовать полученному результату.</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Познакомить детей с морем и его обитателями. Закреплять умения рисовать ладошкой, создавая из полученных отпечатков образы. Воспитывать любовь к живой природе, развивать воображение и интерес к рисованию.</w:t>
            </w:r>
          </w:p>
          <w:p w:rsidR="002D3799" w:rsidRPr="002D3799" w:rsidRDefault="002D3799" w:rsidP="002D3799">
            <w:pPr>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tc>
      </w:tr>
    </w:tbl>
    <w:p w:rsidR="002D3799" w:rsidRPr="002D3799" w:rsidRDefault="002D3799" w:rsidP="002D3799">
      <w:pPr>
        <w:shd w:val="clear" w:color="auto" w:fill="FFFFFF"/>
        <w:spacing w:after="150" w:line="240" w:lineRule="auto"/>
        <w:ind w:left="-284"/>
        <w:jc w:val="center"/>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2.3. Выявление эффективности разработанной методики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Для выявления эффективности предложенной методики была проведена повторная диагностика изобразительных навыков детей.</w:t>
      </w:r>
    </w:p>
    <w:p w:rsidR="002D3799" w:rsidRPr="002D3799" w:rsidRDefault="002D3799" w:rsidP="002D3799">
      <w:pPr>
        <w:shd w:val="clear" w:color="auto" w:fill="FFFFFF"/>
        <w:spacing w:after="150" w:line="240" w:lineRule="auto"/>
        <w:jc w:val="right"/>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Таблица 3</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Результаты уровня развития изобразительных навыков у детей</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на констатирующем этапе</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560"/>
        <w:gridCol w:w="1991"/>
        <w:gridCol w:w="2012"/>
        <w:gridCol w:w="1851"/>
        <w:gridCol w:w="1957"/>
      </w:tblGrid>
      <w:tr w:rsidR="002D3799" w:rsidRPr="002D3799" w:rsidTr="002D3799">
        <w:tc>
          <w:tcPr>
            <w:tcW w:w="1653" w:type="dxa"/>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Уровни развития</w:t>
            </w:r>
          </w:p>
        </w:tc>
        <w:tc>
          <w:tcPr>
            <w:tcW w:w="4221"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Контрольная группа</w:t>
            </w:r>
          </w:p>
        </w:tc>
        <w:tc>
          <w:tcPr>
            <w:tcW w:w="3979" w:type="dxa"/>
            <w:gridSpan w:val="2"/>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Экспериментальная группа</w:t>
            </w:r>
          </w:p>
        </w:tc>
      </w:tr>
      <w:tr w:rsidR="002D3799" w:rsidRPr="002D3799" w:rsidTr="002D3799">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2D3799" w:rsidRPr="002D3799" w:rsidRDefault="002D3799" w:rsidP="002D3799">
            <w:pPr>
              <w:spacing w:after="0" w:line="240" w:lineRule="auto"/>
              <w:rPr>
                <w:rFonts w:ascii="Times New Roman" w:eastAsia="Times New Roman" w:hAnsi="Times New Roman" w:cs="Times New Roman"/>
                <w:sz w:val="24"/>
                <w:szCs w:val="24"/>
                <w:lang w:eastAsia="ru-RU"/>
              </w:rPr>
            </w:pPr>
          </w:p>
        </w:tc>
        <w:tc>
          <w:tcPr>
            <w:tcW w:w="210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Количество детей</w:t>
            </w:r>
          </w:p>
        </w:tc>
        <w:tc>
          <w:tcPr>
            <w:tcW w:w="21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 соотношение</w:t>
            </w:r>
          </w:p>
        </w:tc>
        <w:tc>
          <w:tcPr>
            <w:tcW w:w="194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Количество детей</w:t>
            </w:r>
          </w:p>
        </w:tc>
        <w:tc>
          <w:tcPr>
            <w:tcW w:w="20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%соотношение</w:t>
            </w:r>
          </w:p>
        </w:tc>
      </w:tr>
      <w:tr w:rsidR="002D3799" w:rsidRPr="002D3799" w:rsidTr="002D3799">
        <w:tc>
          <w:tcPr>
            <w:tcW w:w="16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Высокий</w:t>
            </w:r>
          </w:p>
        </w:tc>
        <w:tc>
          <w:tcPr>
            <w:tcW w:w="210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w:t>
            </w:r>
          </w:p>
        </w:tc>
        <w:tc>
          <w:tcPr>
            <w:tcW w:w="21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w:t>
            </w:r>
          </w:p>
        </w:tc>
        <w:tc>
          <w:tcPr>
            <w:tcW w:w="194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1</w:t>
            </w:r>
          </w:p>
        </w:tc>
        <w:tc>
          <w:tcPr>
            <w:tcW w:w="20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11%</w:t>
            </w:r>
          </w:p>
        </w:tc>
      </w:tr>
      <w:tr w:rsidR="002D3799" w:rsidRPr="002D3799" w:rsidTr="002D3799">
        <w:tc>
          <w:tcPr>
            <w:tcW w:w="16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Средний</w:t>
            </w:r>
          </w:p>
        </w:tc>
        <w:tc>
          <w:tcPr>
            <w:tcW w:w="210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4</w:t>
            </w:r>
          </w:p>
        </w:tc>
        <w:tc>
          <w:tcPr>
            <w:tcW w:w="21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40%</w:t>
            </w:r>
          </w:p>
        </w:tc>
        <w:tc>
          <w:tcPr>
            <w:tcW w:w="194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6</w:t>
            </w:r>
          </w:p>
        </w:tc>
        <w:tc>
          <w:tcPr>
            <w:tcW w:w="20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67%</w:t>
            </w:r>
          </w:p>
        </w:tc>
      </w:tr>
      <w:tr w:rsidR="002D3799" w:rsidRPr="002D3799" w:rsidTr="002D3799">
        <w:tc>
          <w:tcPr>
            <w:tcW w:w="1653"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Низкий</w:t>
            </w:r>
          </w:p>
        </w:tc>
        <w:tc>
          <w:tcPr>
            <w:tcW w:w="2107"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6</w:t>
            </w:r>
          </w:p>
        </w:tc>
        <w:tc>
          <w:tcPr>
            <w:tcW w:w="2114"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60%</w:t>
            </w:r>
          </w:p>
        </w:tc>
        <w:tc>
          <w:tcPr>
            <w:tcW w:w="1949"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2</w:t>
            </w:r>
          </w:p>
        </w:tc>
        <w:tc>
          <w:tcPr>
            <w:tcW w:w="203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Times New Roman" w:eastAsia="Times New Roman" w:hAnsi="Times New Roman" w:cs="Times New Roman"/>
                <w:sz w:val="24"/>
                <w:szCs w:val="24"/>
                <w:lang w:eastAsia="ru-RU"/>
              </w:rPr>
            </w:pPr>
            <w:r w:rsidRPr="002D3799">
              <w:rPr>
                <w:rFonts w:ascii="Times New Roman" w:eastAsia="Times New Roman" w:hAnsi="Times New Roman" w:cs="Times New Roman"/>
                <w:sz w:val="21"/>
                <w:szCs w:val="21"/>
                <w:lang w:eastAsia="ru-RU"/>
              </w:rPr>
              <w:t>22%</w:t>
            </w:r>
          </w:p>
        </w:tc>
      </w:tr>
    </w:tbl>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rPr>
          <w:rFonts w:ascii="Helvetica" w:eastAsia="Times New Roman" w:hAnsi="Helvetica" w:cs="Helvetica"/>
          <w:color w:val="333333"/>
          <w:sz w:val="21"/>
          <w:szCs w:val="21"/>
          <w:lang w:eastAsia="ru-RU"/>
        </w:rPr>
      </w:pPr>
      <w:r w:rsidRPr="002D3799">
        <w:rPr>
          <w:rFonts w:ascii="Times New Roman" w:eastAsia="Times New Roman" w:hAnsi="Times New Roman" w:cs="Times New Roman"/>
          <w:i/>
          <w:iCs/>
          <w:color w:val="333333"/>
          <w:sz w:val="21"/>
          <w:szCs w:val="21"/>
          <w:lang w:eastAsia="ru-RU"/>
        </w:rPr>
        <w:t>Таблица 4</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Результаты уровня развития изобразительных навыков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 нетрадиционной технике рисования на контрольном этапе исследования</w:t>
      </w:r>
    </w:p>
    <w:tbl>
      <w:tblPr>
        <w:tblW w:w="0" w:type="auto"/>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836"/>
        <w:gridCol w:w="1865"/>
        <w:gridCol w:w="1902"/>
        <w:gridCol w:w="1866"/>
        <w:gridCol w:w="1902"/>
      </w:tblGrid>
      <w:tr w:rsidR="002D3799" w:rsidRPr="002D3799" w:rsidTr="002D3799">
        <w:tc>
          <w:tcPr>
            <w:tcW w:w="1970"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Уровни развития</w:t>
            </w:r>
          </w:p>
        </w:tc>
        <w:tc>
          <w:tcPr>
            <w:tcW w:w="3941"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Контрольная группа (10человек)</w:t>
            </w:r>
          </w:p>
        </w:tc>
        <w:tc>
          <w:tcPr>
            <w:tcW w:w="394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Экспериментальная группа</w:t>
            </w:r>
          </w:p>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(9 человек</w:t>
            </w:r>
            <w:proofErr w:type="gramStart"/>
            <w:r w:rsidRPr="002D3799">
              <w:rPr>
                <w:rFonts w:ascii="Times New Roman" w:eastAsia="Times New Roman" w:hAnsi="Times New Roman" w:cs="Times New Roman"/>
                <w:color w:val="333333"/>
                <w:sz w:val="21"/>
                <w:szCs w:val="21"/>
                <w:lang w:eastAsia="ru-RU"/>
              </w:rPr>
              <w:t xml:space="preserve"> )</w:t>
            </w:r>
            <w:proofErr w:type="gramEnd"/>
          </w:p>
        </w:tc>
      </w:tr>
      <w:tr w:rsidR="002D3799" w:rsidRPr="002D3799" w:rsidTr="002D3799">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3799" w:rsidRPr="002D3799" w:rsidRDefault="002D3799" w:rsidP="002D3799">
            <w:pPr>
              <w:spacing w:after="0" w:line="240" w:lineRule="auto"/>
              <w:rPr>
                <w:rFonts w:ascii="Helvetica" w:eastAsia="Times New Roman" w:hAnsi="Helvetica" w:cs="Helvetica"/>
                <w:color w:val="333333"/>
                <w:sz w:val="21"/>
                <w:szCs w:val="21"/>
                <w:lang w:eastAsia="ru-RU"/>
              </w:rPr>
            </w:pPr>
          </w:p>
        </w:tc>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Количество детей</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%соотношение</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Количество детей</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%соотношение</w:t>
            </w:r>
          </w:p>
        </w:tc>
      </w:tr>
      <w:tr w:rsidR="002D3799" w:rsidRPr="002D3799" w:rsidTr="002D3799">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Высокий</w:t>
            </w:r>
          </w:p>
        </w:tc>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10%</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22%</w:t>
            </w:r>
          </w:p>
        </w:tc>
      </w:tr>
      <w:tr w:rsidR="002D3799" w:rsidRPr="002D3799" w:rsidTr="002D3799">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Средний</w:t>
            </w:r>
          </w:p>
        </w:tc>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5</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50%</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6</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67%</w:t>
            </w:r>
          </w:p>
        </w:tc>
      </w:tr>
      <w:tr w:rsidR="002D3799" w:rsidRPr="002D3799" w:rsidTr="002D3799">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Низкий</w:t>
            </w:r>
          </w:p>
        </w:tc>
        <w:tc>
          <w:tcPr>
            <w:tcW w:w="197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4</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40%</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w:t>
            </w:r>
          </w:p>
        </w:tc>
        <w:tc>
          <w:tcPr>
            <w:tcW w:w="1971"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2D3799" w:rsidRPr="002D3799" w:rsidRDefault="002D3799" w:rsidP="002D3799">
            <w:pPr>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11%</w:t>
            </w:r>
          </w:p>
        </w:tc>
      </w:tr>
    </w:tbl>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Изучив теоретические положения использования нетрадиционных техник изобразительного творчества в работе с детьми дошкольного возраста, можно с уверенностью говорить о том, что они являются эффективным средством творческого развития детей и изобразительных навыков.</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Задачи активизации творческих способностей детей подводит педагогов к необходимости поиска новых способов художественного выражения.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Полноценное, гармоничное развитие личности ребенка в условиях дошкольного образовательного учреждения, можно гарантировать только в том случае, если с ним работают грамотные, творческие педагоги.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Современные пособия для педагогов дошкольных образовательных учреждений не содержат в себе подробной информации о возможностях использования разнообразных техник изобразительного творчества в работе с дошкольниками, именно это обстоятельство является причиной невысокого уровня квалификации педагогов в данном вопросе.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Таким образом, проведя диагностику на контрольный период, стало видно, что высокий уровень увеличился 17%, средний уровень увеличился на 15%, а низкий уровень стал всего 11%. По результатам диагностики на контрольный период можно сделать вывод, что дети после эксперимента стали хорошо владеть нетрадиционной техникой рисования. Также дети стали более усидчивы в работе, у детей экспериментальной группы более развито внимание, они самостоятельно стали находить возможность изобразить тот или иной рисунок в различной нетрадиционной технике. Дети могут эти техники использовать при рисовании различных животных, насекомых, явлениях природы (дождь, снег). У экспериментальной группы детей ярко выражено воображение (могут рисовать несуществующие образы), они могут творчески подойти к подбору цветовой гаммы при изображении своего рисунка. Все это говорит о том, что при использовании нетрадиционных техник рисования у детей рисунки получаются более красочные, неповторимые, необычные.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Рассмотрев разнообразные техники изобразительного творчества, можно говорить, что они являются основным средством творческого развития ребенка. Недаром педагоги пытаются все больше внимания уделять внедрению современных техник изобразительного творчества в воспитательный процесс ДОУ. В процессе развития изобразительного художественного творчества у детей главное научить их эмоционально-образному восприятию произведений искусства, изобразительно-выразительных средств. Формирование интересов, предпочтений. В то же время важно учитывать и процесс овладения детьми изобразительными умениям навыками, способность самостоятельно их использовать. Всем этим ребенок овладевает. Если ему дают право выбора, экспериментирования.</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Необходимость использования нетрадиционных техник для развития изобразительных навыков детей дошкольного возраста не подвергаются сомнению.</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ind w:left="-284"/>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3</w:t>
      </w:r>
      <w:r w:rsidRPr="002D3799">
        <w:rPr>
          <w:rFonts w:ascii="Times New Roman" w:eastAsia="Times New Roman" w:hAnsi="Times New Roman" w:cs="Times New Roman"/>
          <w:color w:val="333333"/>
          <w:sz w:val="21"/>
          <w:szCs w:val="21"/>
          <w:lang w:eastAsia="ru-RU"/>
        </w:rPr>
        <w:t>.</w:t>
      </w:r>
      <w:r w:rsidRPr="002D3799">
        <w:rPr>
          <w:rFonts w:ascii="Times New Roman" w:eastAsia="Times New Roman" w:hAnsi="Times New Roman" w:cs="Times New Roman"/>
          <w:b/>
          <w:bCs/>
          <w:color w:val="333333"/>
          <w:sz w:val="21"/>
          <w:szCs w:val="21"/>
          <w:lang w:eastAsia="ru-RU"/>
        </w:rPr>
        <w:t> Заключение.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Проблема обучения детей 4 </w:t>
      </w:r>
      <w:proofErr w:type="spellStart"/>
      <w:proofErr w:type="gramStart"/>
      <w:r w:rsidRPr="002D3799">
        <w:rPr>
          <w:rFonts w:ascii="Times New Roman" w:eastAsia="Times New Roman" w:hAnsi="Times New Roman" w:cs="Times New Roman"/>
          <w:color w:val="333333"/>
          <w:sz w:val="21"/>
          <w:szCs w:val="21"/>
          <w:lang w:eastAsia="ru-RU"/>
        </w:rPr>
        <w:t>г.ж</w:t>
      </w:r>
      <w:proofErr w:type="spellEnd"/>
      <w:proofErr w:type="gramEnd"/>
      <w:r w:rsidRPr="002D3799">
        <w:rPr>
          <w:rFonts w:ascii="Times New Roman" w:eastAsia="Times New Roman" w:hAnsi="Times New Roman" w:cs="Times New Roman"/>
          <w:color w:val="333333"/>
          <w:sz w:val="21"/>
          <w:szCs w:val="21"/>
          <w:lang w:eastAsia="ru-RU"/>
        </w:rPr>
        <w:t xml:space="preserve">. нетрадиционным приемам рисования актуальна. Применение нетрадиционных методов рисования вне занятий не только развивает мелкую моторику, наблюдательность, воображение, эстетическое восприятие, художественный вкус, творческие </w:t>
      </w:r>
      <w:r w:rsidRPr="002D3799">
        <w:rPr>
          <w:rFonts w:ascii="Times New Roman" w:eastAsia="Times New Roman" w:hAnsi="Times New Roman" w:cs="Times New Roman"/>
          <w:color w:val="333333"/>
          <w:sz w:val="21"/>
          <w:szCs w:val="21"/>
          <w:lang w:eastAsia="ru-RU"/>
        </w:rPr>
        <w:lastRenderedPageBreak/>
        <w:t>способности, но и развивает детскую самостоятельность, мышление и зрительный генезис. Все это дает возможность подготовить ребенка к обучению школе.</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Изучение педагогического опыта свидетельствует о том, что в практике ДОУ работа по проблеме обучения детей 4 </w:t>
      </w:r>
      <w:proofErr w:type="spellStart"/>
      <w:proofErr w:type="gramStart"/>
      <w:r w:rsidRPr="002D3799">
        <w:rPr>
          <w:rFonts w:ascii="Times New Roman" w:eastAsia="Times New Roman" w:hAnsi="Times New Roman" w:cs="Times New Roman"/>
          <w:color w:val="333333"/>
          <w:sz w:val="21"/>
          <w:szCs w:val="21"/>
          <w:lang w:eastAsia="ru-RU"/>
        </w:rPr>
        <w:t>г.ж</w:t>
      </w:r>
      <w:proofErr w:type="spellEnd"/>
      <w:proofErr w:type="gramEnd"/>
      <w:r w:rsidRPr="002D3799">
        <w:rPr>
          <w:rFonts w:ascii="Times New Roman" w:eastAsia="Times New Roman" w:hAnsi="Times New Roman" w:cs="Times New Roman"/>
          <w:color w:val="333333"/>
          <w:sz w:val="21"/>
          <w:szCs w:val="21"/>
          <w:lang w:eastAsia="ru-RU"/>
        </w:rPr>
        <w:t>. нетрадиционным приемам рисования не всегда находит свое место в жизни детей. Педагоги не всегда способны интересно организовать эту работу, недостаточно владеют сами этими приемами рисования и редко используют рисование с использованием нетрадиционного материала, как на занятиях, так и вне занятий, ограничиваясь, в основном, самыми простыми.</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 результате проведённой работы у детей вырос уровень развития творческих способностей. Они научились использовать в рисовании дополнительные нетрадиционные материалы. Дети самостоятельно используют нетрадиционные формы рисования, создают собственные творческие образы. У детей значительно повысился интерес к рисованию. Дети стали вести поисковую деятельность на нахождение новых нетрадиционных форм рисования, пробуют в рисовании новые дополнительные материалы, предметы.</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На основе знаний, они используют свои умения и навыки в самостоятельной деятельности, дома.</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В данной работе активное участие принимали родители. Они с интересом следили за деятельностью детей.</w:t>
      </w:r>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proofErr w:type="gramStart"/>
      <w:r w:rsidRPr="002D3799">
        <w:rPr>
          <w:rFonts w:ascii="Times New Roman" w:eastAsia="Times New Roman" w:hAnsi="Times New Roman" w:cs="Times New Roman"/>
          <w:color w:val="333333"/>
          <w:sz w:val="21"/>
          <w:szCs w:val="21"/>
          <w:lang w:eastAsia="ru-RU"/>
        </w:rPr>
        <w:t>Заканчивая экспериментальную работу, я убедилась в том, что планомерная и систематическая работа в ДОУ по использованию нетрадиционных техник рисования как средство развития изобразительных навыков дошкольников формирует творческое отношение к продуктивной деятельности, самостоятельность и уверенность в своих возможностях, способствует развитию фантазии, воображения, у детей появляется познавательный интерес и эмоциональное отношение к изобразительному искусство.</w:t>
      </w:r>
      <w:proofErr w:type="gramEnd"/>
    </w:p>
    <w:p w:rsidR="002D3799" w:rsidRPr="002D3799" w:rsidRDefault="002D3799" w:rsidP="002D3799">
      <w:pPr>
        <w:shd w:val="clear" w:color="auto" w:fill="FFFFFF"/>
        <w:spacing w:after="150" w:line="240" w:lineRule="auto"/>
        <w:jc w:val="both"/>
        <w:rPr>
          <w:rFonts w:ascii="Helvetica" w:eastAsia="Times New Roman" w:hAnsi="Helvetica" w:cs="Helvetica"/>
          <w:color w:val="333333"/>
          <w:sz w:val="21"/>
          <w:szCs w:val="21"/>
          <w:lang w:eastAsia="ru-RU"/>
        </w:rPr>
      </w:pPr>
      <w:r w:rsidRPr="002D3799">
        <w:rPr>
          <w:rFonts w:ascii="Helvetica" w:eastAsia="Times New Roman" w:hAnsi="Helvetica" w:cs="Helvetica"/>
          <w:color w:val="333333"/>
          <w:sz w:val="21"/>
          <w:szCs w:val="21"/>
          <w:lang w:eastAsia="ru-RU"/>
        </w:rPr>
        <w:t> </w:t>
      </w:r>
    </w:p>
    <w:p w:rsidR="002D3799" w:rsidRPr="002D3799" w:rsidRDefault="002D3799" w:rsidP="002D3799">
      <w:pPr>
        <w:shd w:val="clear" w:color="auto" w:fill="FFFFFF"/>
        <w:spacing w:after="150" w:line="240" w:lineRule="auto"/>
        <w:jc w:val="center"/>
        <w:rPr>
          <w:rFonts w:ascii="Helvetica" w:eastAsia="Times New Roman" w:hAnsi="Helvetica" w:cs="Helvetica"/>
          <w:color w:val="333333"/>
          <w:sz w:val="21"/>
          <w:szCs w:val="21"/>
          <w:lang w:eastAsia="ru-RU"/>
        </w:rPr>
      </w:pPr>
      <w:r w:rsidRPr="002D3799">
        <w:rPr>
          <w:rFonts w:ascii="Times New Roman" w:eastAsia="Times New Roman" w:hAnsi="Times New Roman" w:cs="Times New Roman"/>
          <w:b/>
          <w:bCs/>
          <w:color w:val="333333"/>
          <w:sz w:val="21"/>
          <w:szCs w:val="21"/>
          <w:lang w:eastAsia="ru-RU"/>
        </w:rPr>
        <w:t>4. Список использованных источников</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1. </w:t>
      </w:r>
      <w:proofErr w:type="spellStart"/>
      <w:r w:rsidRPr="002D3799">
        <w:rPr>
          <w:rFonts w:ascii="Times New Roman" w:eastAsia="Times New Roman" w:hAnsi="Times New Roman" w:cs="Times New Roman"/>
          <w:color w:val="333333"/>
          <w:sz w:val="21"/>
          <w:szCs w:val="21"/>
          <w:lang w:eastAsia="ru-RU"/>
        </w:rPr>
        <w:t>Белобрыкина</w:t>
      </w:r>
      <w:proofErr w:type="spellEnd"/>
      <w:r w:rsidRPr="002D3799">
        <w:rPr>
          <w:rFonts w:ascii="Times New Roman" w:eastAsia="Times New Roman" w:hAnsi="Times New Roman" w:cs="Times New Roman"/>
          <w:color w:val="333333"/>
          <w:sz w:val="21"/>
          <w:szCs w:val="21"/>
          <w:lang w:eastAsia="ru-RU"/>
        </w:rPr>
        <w:t xml:space="preserve"> О.А. Маленькие волшебники или путь к творчеству </w:t>
      </w:r>
      <w:proofErr w:type="gramStart"/>
      <w:r w:rsidRPr="002D3799">
        <w:rPr>
          <w:rFonts w:ascii="Times New Roman" w:eastAsia="Times New Roman" w:hAnsi="Times New Roman" w:cs="Times New Roman"/>
          <w:color w:val="333333"/>
          <w:sz w:val="21"/>
          <w:szCs w:val="21"/>
          <w:lang w:eastAsia="ru-RU"/>
        </w:rPr>
        <w:t>–Н</w:t>
      </w:r>
      <w:proofErr w:type="gramEnd"/>
      <w:r w:rsidRPr="002D3799">
        <w:rPr>
          <w:rFonts w:ascii="Times New Roman" w:eastAsia="Times New Roman" w:hAnsi="Times New Roman" w:cs="Times New Roman"/>
          <w:color w:val="333333"/>
          <w:sz w:val="21"/>
          <w:szCs w:val="21"/>
          <w:lang w:eastAsia="ru-RU"/>
        </w:rPr>
        <w:t>овосибирск: НГПИ, 1993. С.3-4, 21, 33.</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 Борисова Е. Развиваем творческие способности старших дошкольников в рисовании//Дошкольное воспитание. -2002-№12. С.2-6.</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3. Валеева А.А., Рубцова Е.В. Разнообразные изобразительные материалы в творчестве детей дошкольного возраста - Уфа, 1996. С.1-2,7.</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4. </w:t>
      </w:r>
      <w:proofErr w:type="spellStart"/>
      <w:r w:rsidRPr="002D3799">
        <w:rPr>
          <w:rFonts w:ascii="Times New Roman" w:eastAsia="Times New Roman" w:hAnsi="Times New Roman" w:cs="Times New Roman"/>
          <w:color w:val="333333"/>
          <w:sz w:val="21"/>
          <w:szCs w:val="21"/>
          <w:lang w:eastAsia="ru-RU"/>
        </w:rPr>
        <w:t>Венгер</w:t>
      </w:r>
      <w:proofErr w:type="spellEnd"/>
      <w:r w:rsidRPr="002D3799">
        <w:rPr>
          <w:rFonts w:ascii="Times New Roman" w:eastAsia="Times New Roman" w:hAnsi="Times New Roman" w:cs="Times New Roman"/>
          <w:color w:val="333333"/>
          <w:sz w:val="21"/>
          <w:szCs w:val="21"/>
          <w:lang w:eastAsia="ru-RU"/>
        </w:rPr>
        <w:t xml:space="preserve"> Л.А., Мухин В.С. Психология //Воображение. - М: Просвещение, 1990-Гл.1. С. 18.</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5. Выготский Л.С. Воображение и творчество в детском возрасте. - Санкт-Петербург: Союз, 1997. С. 26-32.</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6. Галанов А.С., Корнилова С.Н., Куликова С.Л. Занятия с дошкольниками по изобразительному искусству. М., 2000</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7. Григорьева Г.Г. Изобразительная деятельность дошкольников, М. 1999</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8. Давыдова И.В. Учительская кухня//Плюс до и после. - 2005-№4. С.1-4.</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9. </w:t>
      </w:r>
      <w:proofErr w:type="spellStart"/>
      <w:r w:rsidRPr="002D3799">
        <w:rPr>
          <w:rFonts w:ascii="Times New Roman" w:eastAsia="Times New Roman" w:hAnsi="Times New Roman" w:cs="Times New Roman"/>
          <w:color w:val="333333"/>
          <w:sz w:val="21"/>
          <w:szCs w:val="21"/>
          <w:lang w:eastAsia="ru-RU"/>
        </w:rPr>
        <w:t>Доскин</w:t>
      </w:r>
      <w:proofErr w:type="spellEnd"/>
      <w:r w:rsidRPr="002D3799">
        <w:rPr>
          <w:rFonts w:ascii="Times New Roman" w:eastAsia="Times New Roman" w:hAnsi="Times New Roman" w:cs="Times New Roman"/>
          <w:color w:val="333333"/>
          <w:sz w:val="21"/>
          <w:szCs w:val="21"/>
          <w:lang w:eastAsia="ru-RU"/>
        </w:rPr>
        <w:t xml:space="preserve"> В., Печора К., Рисунки детей. Психологический анализ//Дошкольное воспитание. - 2000-№12. С. 15-16.</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10. Дубровская Н.В. Яркие ладошки. - Санкт – Петербург: Детство-пресс, 2004-С. 4.</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11. Ефремова Н. Учимся различать цвета и запоминать их названия. // Дошкольное воспитание-2002-№2. С. 2-6.</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12. Ильина А. Рисование нетрадиционными способами//Дошкольное воспитание. - 2006-№7. С.48-49.</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13. Казакова Р.Г. Рисование с детьми дошкольного возраста/ Нетрадиционные техники, сценарий занятий, планирование. М., 2005.</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lastRenderedPageBreak/>
        <w:t xml:space="preserve">14.Казакова Р.Г., </w:t>
      </w:r>
      <w:proofErr w:type="spellStart"/>
      <w:r w:rsidRPr="002D3799">
        <w:rPr>
          <w:rFonts w:ascii="Times New Roman" w:eastAsia="Times New Roman" w:hAnsi="Times New Roman" w:cs="Times New Roman"/>
          <w:color w:val="333333"/>
          <w:sz w:val="21"/>
          <w:szCs w:val="21"/>
          <w:lang w:eastAsia="ru-RU"/>
        </w:rPr>
        <w:t>Сайганова</w:t>
      </w:r>
      <w:proofErr w:type="spellEnd"/>
      <w:r w:rsidRPr="002D3799">
        <w:rPr>
          <w:rFonts w:ascii="Times New Roman" w:eastAsia="Times New Roman" w:hAnsi="Times New Roman" w:cs="Times New Roman"/>
          <w:color w:val="333333"/>
          <w:sz w:val="21"/>
          <w:szCs w:val="21"/>
          <w:lang w:eastAsia="ru-RU"/>
        </w:rPr>
        <w:t xml:space="preserve"> Т.И., Седова Е.М., </w:t>
      </w:r>
      <w:proofErr w:type="spellStart"/>
      <w:r w:rsidRPr="002D3799">
        <w:rPr>
          <w:rFonts w:ascii="Times New Roman" w:eastAsia="Times New Roman" w:hAnsi="Times New Roman" w:cs="Times New Roman"/>
          <w:color w:val="333333"/>
          <w:sz w:val="21"/>
          <w:szCs w:val="21"/>
          <w:lang w:eastAsia="ru-RU"/>
        </w:rPr>
        <w:t>Слепцова</w:t>
      </w:r>
      <w:proofErr w:type="spellEnd"/>
      <w:r w:rsidRPr="002D3799">
        <w:rPr>
          <w:rFonts w:ascii="Times New Roman" w:eastAsia="Times New Roman" w:hAnsi="Times New Roman" w:cs="Times New Roman"/>
          <w:color w:val="333333"/>
          <w:sz w:val="21"/>
          <w:szCs w:val="21"/>
          <w:lang w:eastAsia="ru-RU"/>
        </w:rPr>
        <w:t xml:space="preserve"> В.Ю. Рисование с детьми дошкольного возраста: нетрадиционные техники, планирование, конспекты занятий. - М.: изд-во «Сфера», 2005. - 128 с.</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15. Казакова Т.Г. Мир природы и детское творчество//Дошкольное воспитание-2006-№7. С.88-89.</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16. Комарова Т.С. Детское художественное творчество//М: Мозаика-Синтез. 2005. С. 16-17.</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17.Комарова Т. С. Как научить ребенка рисовать. - М.: изд-во «Приор», 1998. - 344 с.</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18.Комарова Т.С. Изобразительная деятельность в детском саду, М.; МОЗАИКА-СИНТЕЗ, 2010. - 192 с.</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19. Комарова Т.С. Обучение детей технике рисования. - М.: Педагогическое общество России, 2005.</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20. </w:t>
      </w:r>
      <w:proofErr w:type="spellStart"/>
      <w:r w:rsidRPr="002D3799">
        <w:rPr>
          <w:rFonts w:ascii="Times New Roman" w:eastAsia="Times New Roman" w:hAnsi="Times New Roman" w:cs="Times New Roman"/>
          <w:color w:val="333333"/>
          <w:sz w:val="21"/>
          <w:szCs w:val="21"/>
          <w:lang w:eastAsia="ru-RU"/>
        </w:rPr>
        <w:t>Крутецкий</w:t>
      </w:r>
      <w:proofErr w:type="spellEnd"/>
      <w:r w:rsidRPr="002D3799">
        <w:rPr>
          <w:rFonts w:ascii="Times New Roman" w:eastAsia="Times New Roman" w:hAnsi="Times New Roman" w:cs="Times New Roman"/>
          <w:color w:val="333333"/>
          <w:sz w:val="21"/>
          <w:szCs w:val="21"/>
          <w:lang w:eastAsia="ru-RU"/>
        </w:rPr>
        <w:t xml:space="preserve"> В.А Психология//Развитие воображения у детей 2-е издание, М.: Просвещение, 1986. С.160-161.</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21. Лыкова И.А. Изобразительная деятельность в детском саду: планирование, конспекты занятий, методические рекомендации. Младшая группа. М.: Карапуз-дидактика, 2007. - 158 с.</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22. Лыкова И. А. Программа художественного воспитания, обучения и развития детей 2-7 лет; - М.: Карапуз-дидактика, 2007. - 144 с.</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23. Мухина В.С. Шестилетний ребенок в школе познавательные процессы 2-е издание М.: Просвещение 1990. С.18.</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24. </w:t>
      </w:r>
      <w:proofErr w:type="spellStart"/>
      <w:r w:rsidRPr="002D3799">
        <w:rPr>
          <w:rFonts w:ascii="Times New Roman" w:eastAsia="Times New Roman" w:hAnsi="Times New Roman" w:cs="Times New Roman"/>
          <w:color w:val="333333"/>
          <w:sz w:val="21"/>
          <w:szCs w:val="21"/>
          <w:lang w:eastAsia="ru-RU"/>
        </w:rPr>
        <w:t>Никологорская</w:t>
      </w:r>
      <w:proofErr w:type="spellEnd"/>
      <w:r w:rsidRPr="002D3799">
        <w:rPr>
          <w:rFonts w:ascii="Times New Roman" w:eastAsia="Times New Roman" w:hAnsi="Times New Roman" w:cs="Times New Roman"/>
          <w:color w:val="333333"/>
          <w:sz w:val="21"/>
          <w:szCs w:val="21"/>
          <w:lang w:eastAsia="ru-RU"/>
        </w:rPr>
        <w:t xml:space="preserve"> О.А., </w:t>
      </w:r>
      <w:proofErr w:type="spellStart"/>
      <w:r w:rsidRPr="002D3799">
        <w:rPr>
          <w:rFonts w:ascii="Times New Roman" w:eastAsia="Times New Roman" w:hAnsi="Times New Roman" w:cs="Times New Roman"/>
          <w:color w:val="333333"/>
          <w:sz w:val="21"/>
          <w:szCs w:val="21"/>
          <w:lang w:eastAsia="ru-RU"/>
        </w:rPr>
        <w:t>Маркус</w:t>
      </w:r>
      <w:proofErr w:type="spellEnd"/>
      <w:r w:rsidRPr="002D3799">
        <w:rPr>
          <w:rFonts w:ascii="Times New Roman" w:eastAsia="Times New Roman" w:hAnsi="Times New Roman" w:cs="Times New Roman"/>
          <w:color w:val="333333"/>
          <w:sz w:val="21"/>
          <w:szCs w:val="21"/>
          <w:lang w:eastAsia="ru-RU"/>
        </w:rPr>
        <w:t xml:space="preserve"> Л.И. Излечивает гнев и заполняет время. </w:t>
      </w:r>
      <w:proofErr w:type="gramStart"/>
      <w:r w:rsidRPr="002D3799">
        <w:rPr>
          <w:rFonts w:ascii="Times New Roman" w:eastAsia="Times New Roman" w:hAnsi="Times New Roman" w:cs="Times New Roman"/>
          <w:color w:val="333333"/>
          <w:sz w:val="21"/>
          <w:szCs w:val="21"/>
          <w:lang w:eastAsia="ru-RU"/>
        </w:rPr>
        <w:t>-М</w:t>
      </w:r>
      <w:proofErr w:type="gramEnd"/>
      <w:r w:rsidRPr="002D3799">
        <w:rPr>
          <w:rFonts w:ascii="Times New Roman" w:eastAsia="Times New Roman" w:hAnsi="Times New Roman" w:cs="Times New Roman"/>
          <w:color w:val="333333"/>
          <w:sz w:val="21"/>
          <w:szCs w:val="21"/>
          <w:lang w:eastAsia="ru-RU"/>
        </w:rPr>
        <w:t>.,1990. С.28-30.</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25. Рогаткина Т.Х. Шишкой, маком, </w:t>
      </w:r>
      <w:proofErr w:type="spellStart"/>
      <w:r w:rsidRPr="002D3799">
        <w:rPr>
          <w:rFonts w:ascii="Times New Roman" w:eastAsia="Times New Roman" w:hAnsi="Times New Roman" w:cs="Times New Roman"/>
          <w:color w:val="333333"/>
          <w:sz w:val="21"/>
          <w:szCs w:val="21"/>
          <w:lang w:eastAsia="ru-RU"/>
        </w:rPr>
        <w:t>колосочком</w:t>
      </w:r>
      <w:proofErr w:type="spellEnd"/>
      <w:r w:rsidRPr="002D3799">
        <w:rPr>
          <w:rFonts w:ascii="Times New Roman" w:eastAsia="Times New Roman" w:hAnsi="Times New Roman" w:cs="Times New Roman"/>
          <w:color w:val="333333"/>
          <w:sz w:val="21"/>
          <w:szCs w:val="21"/>
          <w:lang w:eastAsia="ru-RU"/>
        </w:rPr>
        <w:t xml:space="preserve"> мы рисуем на листочке. // Дошкольное воспитание. – 2000. - №7. С.34.</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26. </w:t>
      </w:r>
      <w:proofErr w:type="spellStart"/>
      <w:r w:rsidRPr="002D3799">
        <w:rPr>
          <w:rFonts w:ascii="Times New Roman" w:eastAsia="Times New Roman" w:hAnsi="Times New Roman" w:cs="Times New Roman"/>
          <w:color w:val="333333"/>
          <w:sz w:val="21"/>
          <w:szCs w:val="21"/>
          <w:lang w:eastAsia="ru-RU"/>
        </w:rPr>
        <w:t>Сакулина</w:t>
      </w:r>
      <w:proofErr w:type="spellEnd"/>
      <w:r w:rsidRPr="002D3799">
        <w:rPr>
          <w:rFonts w:ascii="Times New Roman" w:eastAsia="Times New Roman" w:hAnsi="Times New Roman" w:cs="Times New Roman"/>
          <w:color w:val="333333"/>
          <w:sz w:val="21"/>
          <w:szCs w:val="21"/>
          <w:lang w:eastAsia="ru-RU"/>
        </w:rPr>
        <w:t xml:space="preserve"> Н.П. Рисование в дошкольном детстве. - М.: Просвещение, 1972. С.190.</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27. Усова </w:t>
      </w:r>
      <w:proofErr w:type="spellStart"/>
      <w:r w:rsidRPr="002D3799">
        <w:rPr>
          <w:rFonts w:ascii="Times New Roman" w:eastAsia="Times New Roman" w:hAnsi="Times New Roman" w:cs="Times New Roman"/>
          <w:color w:val="333333"/>
          <w:sz w:val="21"/>
          <w:szCs w:val="21"/>
          <w:lang w:eastAsia="ru-RU"/>
        </w:rPr>
        <w:t>А.П.Русское</w:t>
      </w:r>
      <w:proofErr w:type="spellEnd"/>
      <w:r w:rsidRPr="002D3799">
        <w:rPr>
          <w:rFonts w:ascii="Times New Roman" w:eastAsia="Times New Roman" w:hAnsi="Times New Roman" w:cs="Times New Roman"/>
          <w:color w:val="333333"/>
          <w:sz w:val="21"/>
          <w:szCs w:val="21"/>
          <w:lang w:eastAsia="ru-RU"/>
        </w:rPr>
        <w:t xml:space="preserve"> народное творчество в детском саду. - М.: Просвещение, 1972. С. 216-217.</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28. Утробина К.К., Утробин Г.Ф. Увлекательное рисование методом </w:t>
      </w:r>
      <w:proofErr w:type="gramStart"/>
      <w:r w:rsidRPr="002D3799">
        <w:rPr>
          <w:rFonts w:ascii="Times New Roman" w:eastAsia="Times New Roman" w:hAnsi="Times New Roman" w:cs="Times New Roman"/>
          <w:color w:val="333333"/>
          <w:sz w:val="21"/>
          <w:szCs w:val="21"/>
          <w:lang w:eastAsia="ru-RU"/>
        </w:rPr>
        <w:t>тычка</w:t>
      </w:r>
      <w:proofErr w:type="gramEnd"/>
      <w:r w:rsidRPr="002D3799">
        <w:rPr>
          <w:rFonts w:ascii="Times New Roman" w:eastAsia="Times New Roman" w:hAnsi="Times New Roman" w:cs="Times New Roman"/>
          <w:color w:val="333333"/>
          <w:sz w:val="21"/>
          <w:szCs w:val="21"/>
          <w:lang w:eastAsia="ru-RU"/>
        </w:rPr>
        <w:t xml:space="preserve"> с детьми. - М.: Гном и Д, 2001. С.4-6.</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29. </w:t>
      </w:r>
      <w:proofErr w:type="spellStart"/>
      <w:r w:rsidRPr="002D3799">
        <w:rPr>
          <w:rFonts w:ascii="Times New Roman" w:eastAsia="Times New Roman" w:hAnsi="Times New Roman" w:cs="Times New Roman"/>
          <w:color w:val="333333"/>
          <w:sz w:val="21"/>
          <w:szCs w:val="21"/>
          <w:lang w:eastAsia="ru-RU"/>
        </w:rPr>
        <w:t>Флерина</w:t>
      </w:r>
      <w:proofErr w:type="spellEnd"/>
      <w:r w:rsidRPr="002D3799">
        <w:rPr>
          <w:rFonts w:ascii="Times New Roman" w:eastAsia="Times New Roman" w:hAnsi="Times New Roman" w:cs="Times New Roman"/>
          <w:color w:val="333333"/>
          <w:sz w:val="21"/>
          <w:szCs w:val="21"/>
          <w:lang w:eastAsia="ru-RU"/>
        </w:rPr>
        <w:t xml:space="preserve"> Е.А. Изобразительное творчество детей дошкольного возраста. </w:t>
      </w:r>
      <w:proofErr w:type="gramStart"/>
      <w:r w:rsidRPr="002D3799">
        <w:rPr>
          <w:rFonts w:ascii="Times New Roman" w:eastAsia="Times New Roman" w:hAnsi="Times New Roman" w:cs="Times New Roman"/>
          <w:color w:val="333333"/>
          <w:sz w:val="21"/>
          <w:szCs w:val="21"/>
          <w:lang w:eastAsia="ru-RU"/>
        </w:rPr>
        <w:t>-М</w:t>
      </w:r>
      <w:proofErr w:type="gramEnd"/>
      <w:r w:rsidRPr="002D3799">
        <w:rPr>
          <w:rFonts w:ascii="Times New Roman" w:eastAsia="Times New Roman" w:hAnsi="Times New Roman" w:cs="Times New Roman"/>
          <w:color w:val="333333"/>
          <w:sz w:val="21"/>
          <w:szCs w:val="21"/>
          <w:lang w:eastAsia="ru-RU"/>
        </w:rPr>
        <w:t>.: Просвещение,1956. С.55-57.</w:t>
      </w:r>
    </w:p>
    <w:p w:rsidR="002D3799" w:rsidRPr="002D3799" w:rsidRDefault="002D3799" w:rsidP="002D3799">
      <w:pPr>
        <w:shd w:val="clear" w:color="auto" w:fill="FFFFFF"/>
        <w:spacing w:after="150" w:line="240" w:lineRule="auto"/>
        <w:ind w:left="600"/>
        <w:jc w:val="both"/>
        <w:rPr>
          <w:rFonts w:ascii="Helvetica" w:eastAsia="Times New Roman" w:hAnsi="Helvetica" w:cs="Helvetica"/>
          <w:color w:val="333333"/>
          <w:sz w:val="21"/>
          <w:szCs w:val="21"/>
          <w:lang w:eastAsia="ru-RU"/>
        </w:rPr>
      </w:pPr>
      <w:r w:rsidRPr="002D3799">
        <w:rPr>
          <w:rFonts w:ascii="Times New Roman" w:eastAsia="Times New Roman" w:hAnsi="Times New Roman" w:cs="Times New Roman"/>
          <w:color w:val="333333"/>
          <w:sz w:val="21"/>
          <w:szCs w:val="21"/>
          <w:lang w:eastAsia="ru-RU"/>
        </w:rPr>
        <w:t xml:space="preserve">30. </w:t>
      </w:r>
      <w:proofErr w:type="spellStart"/>
      <w:r w:rsidRPr="002D3799">
        <w:rPr>
          <w:rFonts w:ascii="Times New Roman" w:eastAsia="Times New Roman" w:hAnsi="Times New Roman" w:cs="Times New Roman"/>
          <w:color w:val="333333"/>
          <w:sz w:val="21"/>
          <w:szCs w:val="21"/>
          <w:lang w:eastAsia="ru-RU"/>
        </w:rPr>
        <w:t>Шайдурова</w:t>
      </w:r>
      <w:proofErr w:type="spellEnd"/>
      <w:r w:rsidRPr="002D3799">
        <w:rPr>
          <w:rFonts w:ascii="Times New Roman" w:eastAsia="Times New Roman" w:hAnsi="Times New Roman" w:cs="Times New Roman"/>
          <w:color w:val="333333"/>
          <w:sz w:val="21"/>
          <w:szCs w:val="21"/>
          <w:lang w:eastAsia="ru-RU"/>
        </w:rPr>
        <w:t xml:space="preserve"> Н.В. Методика обучения рисования детей дошкольного возраста. - М.: ТЦ Сфера,</w:t>
      </w:r>
    </w:p>
    <w:p w:rsidR="006A7CF6" w:rsidRDefault="002D3799">
      <w:r>
        <w:t xml:space="preserve"> </w:t>
      </w:r>
      <w:bookmarkStart w:id="0" w:name="_GoBack"/>
      <w:bookmarkEnd w:id="0"/>
    </w:p>
    <w:sectPr w:rsidR="006A7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350"/>
    <w:multiLevelType w:val="multilevel"/>
    <w:tmpl w:val="E30C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019ED"/>
    <w:multiLevelType w:val="multilevel"/>
    <w:tmpl w:val="AB3A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747B2"/>
    <w:multiLevelType w:val="multilevel"/>
    <w:tmpl w:val="7E3C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D3E23"/>
    <w:multiLevelType w:val="multilevel"/>
    <w:tmpl w:val="2998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D33557"/>
    <w:multiLevelType w:val="multilevel"/>
    <w:tmpl w:val="2D8814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C651D9"/>
    <w:multiLevelType w:val="multilevel"/>
    <w:tmpl w:val="855C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AE1A37"/>
    <w:multiLevelType w:val="multilevel"/>
    <w:tmpl w:val="C79C23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7A53D8"/>
    <w:multiLevelType w:val="multilevel"/>
    <w:tmpl w:val="8712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7"/>
  </w:num>
  <w:num w:numId="4">
    <w:abstractNumId w:val="3"/>
  </w:num>
  <w:num w:numId="5">
    <w:abstractNumId w:val="0"/>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799"/>
    <w:rsid w:val="00076D59"/>
    <w:rsid w:val="000A788B"/>
    <w:rsid w:val="000C1EF8"/>
    <w:rsid w:val="00117E27"/>
    <w:rsid w:val="00141A0E"/>
    <w:rsid w:val="001D40CF"/>
    <w:rsid w:val="002D3799"/>
    <w:rsid w:val="00306CB5"/>
    <w:rsid w:val="00316892"/>
    <w:rsid w:val="003F71C9"/>
    <w:rsid w:val="00466D3B"/>
    <w:rsid w:val="004D5EA8"/>
    <w:rsid w:val="004F52A5"/>
    <w:rsid w:val="0052751F"/>
    <w:rsid w:val="0055139E"/>
    <w:rsid w:val="00562233"/>
    <w:rsid w:val="006526B4"/>
    <w:rsid w:val="006558CA"/>
    <w:rsid w:val="006A3653"/>
    <w:rsid w:val="006A7CF6"/>
    <w:rsid w:val="00785116"/>
    <w:rsid w:val="00800FB6"/>
    <w:rsid w:val="009403C2"/>
    <w:rsid w:val="00993C2B"/>
    <w:rsid w:val="009A7B86"/>
    <w:rsid w:val="009B2939"/>
    <w:rsid w:val="009B3BEE"/>
    <w:rsid w:val="00A15A2E"/>
    <w:rsid w:val="00A312E0"/>
    <w:rsid w:val="00AA601A"/>
    <w:rsid w:val="00B05BB9"/>
    <w:rsid w:val="00C976DD"/>
    <w:rsid w:val="00CC30C7"/>
    <w:rsid w:val="00D568BE"/>
    <w:rsid w:val="00D60AF3"/>
    <w:rsid w:val="00D66DD0"/>
    <w:rsid w:val="00E65AE0"/>
    <w:rsid w:val="00E85724"/>
    <w:rsid w:val="00ED168D"/>
    <w:rsid w:val="00F13A78"/>
    <w:rsid w:val="00F251C9"/>
    <w:rsid w:val="00F71C11"/>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49536">
      <w:bodyDiv w:val="1"/>
      <w:marLeft w:val="0"/>
      <w:marRight w:val="0"/>
      <w:marTop w:val="0"/>
      <w:marBottom w:val="0"/>
      <w:divBdr>
        <w:top w:val="none" w:sz="0" w:space="0" w:color="auto"/>
        <w:left w:val="none" w:sz="0" w:space="0" w:color="auto"/>
        <w:bottom w:val="none" w:sz="0" w:space="0" w:color="auto"/>
        <w:right w:val="none" w:sz="0" w:space="0" w:color="auto"/>
      </w:divBdr>
      <w:divsChild>
        <w:div w:id="842352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6449</Words>
  <Characters>36764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2023-03-26T16:04:00Z</dcterms:created>
  <dcterms:modified xsi:type="dcterms:W3CDTF">2023-03-26T16:50:00Z</dcterms:modified>
</cp:coreProperties>
</file>